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365E" w14:textId="77777777" w:rsidR="00C77272" w:rsidRDefault="00C77272" w:rsidP="00C77272">
      <w:pPr>
        <w:jc w:val="center"/>
        <w:rPr>
          <w:rFonts w:ascii="Old English Text MT" w:hAnsi="Old English Text MT" w:cs="Segoe Print"/>
          <w:color w:val="002060"/>
          <w:sz w:val="32"/>
          <w:szCs w:val="32"/>
        </w:rPr>
      </w:pPr>
      <w:bookmarkStart w:id="0" w:name="_Hlk108434249"/>
      <w:r w:rsidRPr="00BE5CBE">
        <w:rPr>
          <w:rFonts w:ascii="Old English Text MT" w:hAnsi="Old English Text MT" w:cs="Segoe Print"/>
          <w:color w:val="002060"/>
          <w:sz w:val="32"/>
          <w:szCs w:val="32"/>
        </w:rPr>
        <w:t>Testament to Will</w:t>
      </w:r>
      <w:r>
        <w:rPr>
          <w:rFonts w:ascii="Old English Text MT" w:hAnsi="Old English Text MT" w:cs="Segoe Print"/>
          <w:color w:val="002060"/>
          <w:sz w:val="32"/>
          <w:szCs w:val="32"/>
        </w:rPr>
        <w:t xml:space="preserve"> by Proclamation</w:t>
      </w:r>
    </w:p>
    <w:p w14:paraId="0B716C20" w14:textId="77777777" w:rsidR="00C77272" w:rsidRDefault="00C77272" w:rsidP="00C77272">
      <w:pPr>
        <w:jc w:val="center"/>
        <w:rPr>
          <w:rFonts w:ascii="Old English Text MT" w:hAnsi="Old English Text MT" w:cs="Segoe Print"/>
          <w:color w:val="002060"/>
          <w:sz w:val="32"/>
          <w:szCs w:val="32"/>
        </w:rPr>
      </w:pPr>
      <w:r>
        <w:rPr>
          <w:rFonts w:ascii="Old English Text MT" w:hAnsi="Old English Text MT" w:cs="Segoe Print"/>
          <w:color w:val="002060"/>
          <w:sz w:val="32"/>
          <w:szCs w:val="32"/>
        </w:rPr>
        <w:t xml:space="preserve"> </w:t>
      </w:r>
      <w:r w:rsidRPr="00BE5CBE">
        <w:rPr>
          <w:rFonts w:ascii="Old English Text MT" w:hAnsi="Old English Text MT" w:cs="Segoe Print"/>
          <w:color w:val="002060"/>
          <w:sz w:val="32"/>
          <w:szCs w:val="32"/>
        </w:rPr>
        <w:t>Claim of Right</w:t>
      </w:r>
    </w:p>
    <w:p w14:paraId="194DAF0A" w14:textId="77777777" w:rsidR="00C77272" w:rsidRDefault="00C77272" w:rsidP="00C77272">
      <w:pPr>
        <w:jc w:val="center"/>
        <w:rPr>
          <w:rFonts w:ascii="Old English Text MT" w:hAnsi="Old English Text MT" w:cs="Segoe Print"/>
          <w:color w:val="002060"/>
          <w:sz w:val="32"/>
          <w:szCs w:val="32"/>
        </w:rPr>
      </w:pPr>
      <w:bookmarkStart w:id="1" w:name="_Hlk85579757"/>
      <w:r w:rsidRPr="00BE5CBE">
        <w:rPr>
          <w:rFonts w:ascii="Old English Text MT" w:hAnsi="Old English Text MT" w:cs="Segoe Print"/>
          <w:color w:val="002060"/>
          <w:sz w:val="32"/>
          <w:szCs w:val="32"/>
        </w:rPr>
        <w:t xml:space="preserve">Occupancy of the Office of </w:t>
      </w:r>
      <w:r>
        <w:rPr>
          <w:rFonts w:ascii="Old English Text MT" w:hAnsi="Old English Text MT" w:cs="Segoe Print"/>
          <w:color w:val="002060"/>
          <w:sz w:val="32"/>
          <w:szCs w:val="32"/>
        </w:rPr>
        <w:t>Steward/</w:t>
      </w:r>
      <w:r w:rsidRPr="00BE5CBE">
        <w:rPr>
          <w:rFonts w:ascii="Old English Text MT" w:hAnsi="Old English Text MT" w:cs="Segoe Print"/>
          <w:color w:val="002060"/>
          <w:sz w:val="32"/>
          <w:szCs w:val="32"/>
        </w:rPr>
        <w:t>Executor</w:t>
      </w:r>
    </w:p>
    <w:p w14:paraId="5440DAF0" w14:textId="77777777" w:rsidR="00C77272" w:rsidRPr="00BE5CBE" w:rsidRDefault="00C77272" w:rsidP="00C77272">
      <w:pPr>
        <w:jc w:val="center"/>
        <w:rPr>
          <w:rFonts w:ascii="Old English Text MT" w:hAnsi="Old English Text MT" w:cs="Segoe Print"/>
          <w:color w:val="002060"/>
          <w:sz w:val="32"/>
          <w:szCs w:val="32"/>
        </w:rPr>
      </w:pPr>
      <w:r>
        <w:rPr>
          <w:rFonts w:ascii="Old English Text MT" w:hAnsi="Old English Text MT" w:cs="Segoe Print"/>
          <w:color w:val="002060"/>
          <w:sz w:val="32"/>
          <w:szCs w:val="32"/>
        </w:rPr>
        <w:t xml:space="preserve">and  </w:t>
      </w:r>
    </w:p>
    <w:p w14:paraId="571C0DE4" w14:textId="77777777" w:rsidR="00C77272" w:rsidRPr="00BE5CBE" w:rsidRDefault="00C77272" w:rsidP="00C77272">
      <w:pPr>
        <w:jc w:val="center"/>
        <w:rPr>
          <w:rFonts w:ascii="Old English Text MT" w:hAnsi="Old English Text MT" w:cs="Segoe Print"/>
          <w:color w:val="002060"/>
          <w:sz w:val="32"/>
          <w:szCs w:val="32"/>
        </w:rPr>
      </w:pPr>
      <w:r w:rsidRPr="00BE5CBE">
        <w:rPr>
          <w:rFonts w:ascii="Old English Text MT" w:hAnsi="Old English Text MT" w:cs="Segoe Print"/>
          <w:color w:val="002060"/>
          <w:sz w:val="32"/>
          <w:szCs w:val="32"/>
        </w:rPr>
        <w:t xml:space="preserve">Terms and Conditions </w:t>
      </w:r>
    </w:p>
    <w:p w14:paraId="6A4DC276" w14:textId="77777777" w:rsidR="00C77272" w:rsidRPr="00BE5CBE" w:rsidRDefault="00C77272" w:rsidP="00C77272">
      <w:pPr>
        <w:jc w:val="center"/>
        <w:rPr>
          <w:rFonts w:ascii="Old English Text MT" w:hAnsi="Old English Text MT" w:cs="Segoe Print"/>
          <w:color w:val="002060"/>
          <w:sz w:val="32"/>
          <w:szCs w:val="32"/>
        </w:rPr>
      </w:pPr>
      <w:r w:rsidRPr="00BE5CBE">
        <w:rPr>
          <w:rFonts w:ascii="Old English Text MT" w:hAnsi="Old English Text MT" w:cs="Segoe Print"/>
          <w:color w:val="002060"/>
          <w:sz w:val="32"/>
          <w:szCs w:val="32"/>
        </w:rPr>
        <w:t>of Cont</w:t>
      </w:r>
      <w:r>
        <w:rPr>
          <w:rFonts w:ascii="Old English Text MT" w:hAnsi="Old English Text MT" w:cs="Segoe Print"/>
          <w:color w:val="002060"/>
          <w:sz w:val="32"/>
          <w:szCs w:val="32"/>
        </w:rPr>
        <w:t>r</w:t>
      </w:r>
      <w:r w:rsidRPr="00BE5CBE">
        <w:rPr>
          <w:rFonts w:ascii="Old English Text MT" w:hAnsi="Old English Text MT" w:cs="Segoe Print"/>
          <w:color w:val="002060"/>
          <w:sz w:val="32"/>
          <w:szCs w:val="32"/>
        </w:rPr>
        <w:t>acting.</w:t>
      </w:r>
    </w:p>
    <w:p w14:paraId="442A1284" w14:textId="77777777" w:rsidR="00C77272" w:rsidRPr="002F73A6" w:rsidRDefault="00C77272" w:rsidP="00C77272">
      <w:pPr>
        <w:jc w:val="center"/>
        <w:rPr>
          <w:rFonts w:ascii="Old English Text MT" w:hAnsi="Old English Text MT" w:cs="Segoe Print"/>
          <w:color w:val="002060"/>
          <w:sz w:val="20"/>
        </w:rPr>
      </w:pPr>
    </w:p>
    <w:p w14:paraId="1D153024" w14:textId="1E930949" w:rsidR="00C77272" w:rsidRDefault="00C77272" w:rsidP="00C77272">
      <w:pPr>
        <w:ind w:left="-142"/>
        <w:jc w:val="both"/>
        <w:rPr>
          <w:rFonts w:asciiTheme="minorHAnsi" w:hAnsiTheme="minorHAnsi" w:cstheme="minorHAnsi"/>
          <w:color w:val="002060"/>
          <w:sz w:val="24"/>
          <w:szCs w:val="24"/>
        </w:rPr>
      </w:pPr>
      <w:r w:rsidRPr="00F60DEE">
        <w:rPr>
          <w:rFonts w:asciiTheme="minorHAnsi" w:hAnsiTheme="minorHAnsi" w:cstheme="minorHAnsi"/>
          <w:color w:val="002060"/>
          <w:sz w:val="24"/>
          <w:szCs w:val="24"/>
        </w:rPr>
        <w:t xml:space="preserve">From: The God-fearing </w:t>
      </w:r>
      <w:r>
        <w:rPr>
          <w:rFonts w:asciiTheme="minorHAnsi" w:hAnsiTheme="minorHAnsi" w:cstheme="minorHAnsi"/>
          <w:color w:val="002060"/>
          <w:sz w:val="24"/>
          <w:szCs w:val="24"/>
        </w:rPr>
        <w:t>wo</w:t>
      </w:r>
      <w:r w:rsidRPr="00F60DEE">
        <w:rPr>
          <w:rFonts w:asciiTheme="minorHAnsi" w:hAnsiTheme="minorHAnsi" w:cstheme="minorHAnsi"/>
          <w:color w:val="002060"/>
          <w:sz w:val="24"/>
          <w:szCs w:val="24"/>
        </w:rPr>
        <w:t xml:space="preserve">man, </w:t>
      </w:r>
      <w:r>
        <w:rPr>
          <w:rFonts w:asciiTheme="minorHAnsi" w:hAnsiTheme="minorHAnsi" w:cstheme="minorHAnsi"/>
          <w:color w:val="002060"/>
          <w:sz w:val="24"/>
          <w:szCs w:val="24"/>
        </w:rPr>
        <w:t>the</w:t>
      </w:r>
      <w:r w:rsidRPr="00F60DEE">
        <w:rPr>
          <w:rFonts w:asciiTheme="minorHAnsi" w:hAnsiTheme="minorHAnsi" w:cstheme="minorHAnsi"/>
          <w:color w:val="002060"/>
          <w:sz w:val="24"/>
          <w:szCs w:val="24"/>
        </w:rPr>
        <w:t xml:space="preserve"> living soul, called by: </w:t>
      </w:r>
      <w:r w:rsidR="002A7585" w:rsidRPr="002A7585">
        <w:rPr>
          <w:rFonts w:asciiTheme="minorHAnsi" w:hAnsiTheme="minorHAnsi" w:cstheme="minorHAnsi"/>
          <w:color w:val="002060"/>
          <w:sz w:val="24"/>
          <w:szCs w:val="24"/>
          <w:highlight w:val="yellow"/>
        </w:rPr>
        <w:t>Mary-jane</w:t>
      </w:r>
      <w:r w:rsidRPr="00F16A63">
        <w:rPr>
          <w:rFonts w:asciiTheme="minorHAnsi" w:hAnsiTheme="minorHAnsi" w:cstheme="minorHAnsi"/>
          <w:color w:val="002060"/>
          <w:sz w:val="24"/>
          <w:szCs w:val="24"/>
        </w:rPr>
        <w:t xml:space="preserve">, </w:t>
      </w:r>
      <w:r w:rsidRPr="00F60DEE">
        <w:rPr>
          <w:rFonts w:asciiTheme="minorHAnsi" w:hAnsiTheme="minorHAnsi" w:cstheme="minorHAnsi"/>
          <w:color w:val="002060"/>
          <w:sz w:val="24"/>
          <w:szCs w:val="24"/>
        </w:rPr>
        <w:t>herein after referred to as, ‘My’, ‘We’, ‘Our’, or ‘Us’, whose ‘wish is to live in peace and harmony with all living souls here on The Creators Earth.</w:t>
      </w:r>
    </w:p>
    <w:p w14:paraId="50E494EB" w14:textId="77777777" w:rsidR="00C77272" w:rsidRDefault="00C77272" w:rsidP="00C77272">
      <w:pPr>
        <w:jc w:val="both"/>
        <w:rPr>
          <w:rFonts w:asciiTheme="minorHAnsi" w:hAnsiTheme="minorHAnsi" w:cstheme="minorHAnsi"/>
          <w:color w:val="002060"/>
          <w:sz w:val="24"/>
          <w:szCs w:val="24"/>
        </w:rPr>
      </w:pPr>
    </w:p>
    <w:p w14:paraId="6C31CBEB" w14:textId="0344CCB7" w:rsidR="00C77272" w:rsidRDefault="00C77272" w:rsidP="00C77272">
      <w:pPr>
        <w:jc w:val="both"/>
        <w:rPr>
          <w:rFonts w:asciiTheme="minorHAnsi" w:hAnsiTheme="minorHAnsi" w:cstheme="minorHAnsi"/>
          <w:color w:val="002060"/>
          <w:sz w:val="24"/>
          <w:szCs w:val="24"/>
        </w:rPr>
      </w:pPr>
      <w:r w:rsidRPr="009B05FA">
        <w:rPr>
          <w:rFonts w:asciiTheme="minorHAnsi" w:hAnsiTheme="minorHAnsi" w:cstheme="minorHAnsi"/>
          <w:color w:val="002060"/>
          <w:sz w:val="24"/>
          <w:szCs w:val="24"/>
        </w:rPr>
        <w:t>To: Any man or woman, being</w:t>
      </w:r>
      <w:r>
        <w:rPr>
          <w:rFonts w:asciiTheme="minorHAnsi" w:hAnsiTheme="minorHAnsi" w:cstheme="minorHAnsi"/>
          <w:color w:val="002060"/>
          <w:sz w:val="24"/>
          <w:szCs w:val="24"/>
        </w:rPr>
        <w:t xml:space="preserve"> the</w:t>
      </w:r>
      <w:r w:rsidRPr="009B05FA">
        <w:rPr>
          <w:rFonts w:asciiTheme="minorHAnsi" w:hAnsiTheme="minorHAnsi" w:cstheme="minorHAnsi"/>
          <w:color w:val="002060"/>
          <w:sz w:val="24"/>
          <w:szCs w:val="24"/>
        </w:rPr>
        <w:t xml:space="preserve"> occupant of any office, that may believe they have any authority, claim or interest in the</w:t>
      </w:r>
      <w:r>
        <w:rPr>
          <w:rFonts w:asciiTheme="minorHAnsi" w:hAnsiTheme="minorHAnsi" w:cstheme="minorHAnsi"/>
          <w:color w:val="002060"/>
          <w:sz w:val="24"/>
          <w:szCs w:val="24"/>
        </w:rPr>
        <w:t xml:space="preserve"> “</w:t>
      </w:r>
      <w:r w:rsidRPr="009440EB">
        <w:rPr>
          <w:rFonts w:asciiTheme="minorHAnsi" w:hAnsiTheme="minorHAnsi" w:cstheme="minorHAnsi"/>
          <w:color w:val="002060"/>
          <w:sz w:val="24"/>
          <w:szCs w:val="24"/>
        </w:rPr>
        <w:t>Doing Business As Name</w:t>
      </w:r>
      <w:r>
        <w:rPr>
          <w:rFonts w:asciiTheme="minorHAnsi" w:hAnsiTheme="minorHAnsi" w:cstheme="minorHAnsi"/>
          <w:color w:val="002060"/>
          <w:sz w:val="24"/>
          <w:szCs w:val="24"/>
        </w:rPr>
        <w:t>”</w:t>
      </w:r>
      <w:r w:rsidRPr="009440EB">
        <w:rPr>
          <w:rFonts w:asciiTheme="minorHAnsi" w:hAnsiTheme="minorHAnsi" w:cstheme="minorHAnsi"/>
          <w:color w:val="002060"/>
          <w:sz w:val="24"/>
          <w:szCs w:val="24"/>
        </w:rPr>
        <w:t xml:space="preserve"> </w:t>
      </w:r>
      <w:r>
        <w:rPr>
          <w:rFonts w:asciiTheme="minorHAnsi" w:hAnsiTheme="minorHAnsi" w:cstheme="minorHAnsi"/>
          <w:color w:val="002060"/>
          <w:sz w:val="24"/>
          <w:szCs w:val="24"/>
        </w:rPr>
        <w:t>“</w:t>
      </w:r>
      <w:r w:rsidR="002A7585" w:rsidRPr="002A7585">
        <w:rPr>
          <w:rFonts w:asciiTheme="minorHAnsi" w:hAnsiTheme="minorHAnsi" w:cstheme="minorHAnsi"/>
          <w:color w:val="002060"/>
          <w:sz w:val="24"/>
          <w:szCs w:val="24"/>
          <w:highlight w:val="yellow"/>
        </w:rPr>
        <w:t>Mary Jane,    Bloggs</w:t>
      </w:r>
      <w:r>
        <w:rPr>
          <w:rFonts w:asciiTheme="minorHAnsi" w:hAnsiTheme="minorHAnsi" w:cstheme="minorHAnsi"/>
          <w:color w:val="002060"/>
          <w:sz w:val="24"/>
          <w:szCs w:val="24"/>
        </w:rPr>
        <w:t>”</w:t>
      </w:r>
      <w:r w:rsidRPr="009440EB">
        <w:rPr>
          <w:rFonts w:asciiTheme="minorHAnsi" w:hAnsiTheme="minorHAnsi" w:cstheme="minorHAnsi"/>
          <w:color w:val="002060"/>
          <w:sz w:val="24"/>
          <w:szCs w:val="24"/>
        </w:rPr>
        <w:t xml:space="preserve">, </w:t>
      </w:r>
      <w:r>
        <w:rPr>
          <w:rFonts w:asciiTheme="minorHAnsi" w:hAnsiTheme="minorHAnsi" w:cstheme="minorHAnsi"/>
          <w:color w:val="002060"/>
          <w:sz w:val="24"/>
          <w:szCs w:val="24"/>
        </w:rPr>
        <w:t xml:space="preserve">that </w:t>
      </w:r>
      <w:r w:rsidRPr="009440EB">
        <w:rPr>
          <w:rFonts w:asciiTheme="minorHAnsi" w:hAnsiTheme="minorHAnsi" w:cstheme="minorHAnsi"/>
          <w:color w:val="002060"/>
          <w:sz w:val="24"/>
          <w:szCs w:val="24"/>
        </w:rPr>
        <w:t xml:space="preserve">is a </w:t>
      </w:r>
      <w:r>
        <w:rPr>
          <w:rFonts w:asciiTheme="minorHAnsi" w:hAnsiTheme="minorHAnsi" w:cstheme="minorHAnsi"/>
          <w:color w:val="002060"/>
          <w:sz w:val="24"/>
          <w:szCs w:val="24"/>
        </w:rPr>
        <w:t>unincorporated “</w:t>
      </w:r>
      <w:r w:rsidRPr="009440EB">
        <w:rPr>
          <w:rFonts w:asciiTheme="minorHAnsi" w:hAnsiTheme="minorHAnsi" w:cstheme="minorHAnsi"/>
          <w:color w:val="002060"/>
          <w:sz w:val="24"/>
          <w:szCs w:val="24"/>
        </w:rPr>
        <w:t>Natural</w:t>
      </w:r>
      <w:r w:rsidRPr="001D3CCA">
        <w:t xml:space="preserve"> </w:t>
      </w:r>
      <w:r w:rsidRPr="001D3CCA">
        <w:rPr>
          <w:rFonts w:asciiTheme="minorHAnsi" w:hAnsiTheme="minorHAnsi" w:cstheme="minorHAnsi"/>
          <w:color w:val="002060"/>
          <w:sz w:val="24"/>
          <w:szCs w:val="24"/>
        </w:rPr>
        <w:t>Private</w:t>
      </w:r>
      <w:r w:rsidRPr="009440EB">
        <w:rPr>
          <w:rFonts w:asciiTheme="minorHAnsi" w:hAnsiTheme="minorHAnsi" w:cstheme="minorHAnsi"/>
          <w:color w:val="002060"/>
          <w:sz w:val="24"/>
          <w:szCs w:val="24"/>
        </w:rPr>
        <w:t xml:space="preserve"> Person</w:t>
      </w:r>
      <w:r>
        <w:rPr>
          <w:rFonts w:asciiTheme="minorHAnsi" w:hAnsiTheme="minorHAnsi" w:cstheme="minorHAnsi"/>
          <w:color w:val="002060"/>
          <w:sz w:val="24"/>
          <w:szCs w:val="24"/>
        </w:rPr>
        <w:t>”</w:t>
      </w:r>
      <w:r w:rsidRPr="009440EB">
        <w:rPr>
          <w:rFonts w:asciiTheme="minorHAnsi" w:hAnsiTheme="minorHAnsi" w:cstheme="minorHAnsi"/>
          <w:color w:val="002060"/>
          <w:sz w:val="24"/>
          <w:szCs w:val="24"/>
        </w:rPr>
        <w:t xml:space="preserve"> - [ABN:</w:t>
      </w:r>
      <w:r>
        <w:rPr>
          <w:rFonts w:asciiTheme="minorHAnsi" w:hAnsiTheme="minorHAnsi" w:cstheme="minorHAnsi"/>
          <w:color w:val="002060"/>
          <w:sz w:val="24"/>
          <w:szCs w:val="24"/>
        </w:rPr>
        <w:t xml:space="preserve"> </w:t>
      </w:r>
      <w:r w:rsidR="002A7585" w:rsidRPr="002A7585">
        <w:rPr>
          <w:rFonts w:asciiTheme="minorHAnsi" w:hAnsiTheme="minorHAnsi" w:cstheme="minorHAnsi"/>
          <w:color w:val="002060"/>
          <w:sz w:val="24"/>
          <w:szCs w:val="24"/>
          <w:highlight w:val="yellow"/>
        </w:rPr>
        <w:t>00 000 000 000</w:t>
      </w:r>
      <w:r w:rsidRPr="009440EB">
        <w:rPr>
          <w:rFonts w:asciiTheme="minorHAnsi" w:hAnsiTheme="minorHAnsi" w:cstheme="minorHAnsi"/>
          <w:color w:val="002060"/>
          <w:sz w:val="24"/>
          <w:szCs w:val="24"/>
        </w:rPr>
        <w:t xml:space="preserve">]; that, by any alteration, derivative, variation, alternate combination, typographical manifestation thereto, in or by any variation of style, spelling, language, initialling or any other representation, formator or referent thereof, with any title added thereto or not, is a human or un-human, natural or artificial, public or private “Legal Person/Entity”, referred to hereinafter as “The Name”; </w:t>
      </w:r>
      <w:r w:rsidRPr="009B05FA">
        <w:rPr>
          <w:rFonts w:asciiTheme="minorHAnsi" w:hAnsiTheme="minorHAnsi" w:cstheme="minorHAnsi"/>
          <w:color w:val="002060"/>
          <w:sz w:val="24"/>
          <w:szCs w:val="24"/>
        </w:rPr>
        <w:t xml:space="preserve"> </w:t>
      </w:r>
    </w:p>
    <w:p w14:paraId="4D68DA53" w14:textId="77777777" w:rsidR="00C77272" w:rsidRDefault="00C77272" w:rsidP="00C77272">
      <w:pPr>
        <w:rPr>
          <w:rFonts w:asciiTheme="minorHAnsi" w:hAnsiTheme="minorHAnsi" w:cstheme="minorHAnsi"/>
          <w:color w:val="002060"/>
          <w:sz w:val="24"/>
          <w:szCs w:val="24"/>
        </w:rPr>
      </w:pPr>
    </w:p>
    <w:p w14:paraId="4A8C87FB" w14:textId="77777777" w:rsidR="00C77272" w:rsidRDefault="00C77272" w:rsidP="00C77272">
      <w:pPr>
        <w:rPr>
          <w:rFonts w:asciiTheme="minorHAnsi" w:hAnsiTheme="minorHAnsi" w:cstheme="minorHAnsi"/>
          <w:color w:val="002060"/>
          <w:sz w:val="24"/>
          <w:szCs w:val="24"/>
        </w:rPr>
      </w:pPr>
      <w:r w:rsidRPr="00A57B25">
        <w:rPr>
          <w:rFonts w:asciiTheme="minorHAnsi" w:hAnsiTheme="minorHAnsi" w:cstheme="minorHAnsi"/>
          <w:color w:val="002060"/>
          <w:sz w:val="24"/>
          <w:szCs w:val="24"/>
        </w:rPr>
        <w:t xml:space="preserve">Take </w:t>
      </w:r>
      <w:r>
        <w:rPr>
          <w:rFonts w:asciiTheme="minorHAnsi" w:hAnsiTheme="minorHAnsi" w:cstheme="minorHAnsi"/>
          <w:color w:val="002060"/>
          <w:sz w:val="24"/>
          <w:szCs w:val="24"/>
        </w:rPr>
        <w:t>N</w:t>
      </w:r>
      <w:r w:rsidRPr="00A57B25">
        <w:rPr>
          <w:rFonts w:asciiTheme="minorHAnsi" w:hAnsiTheme="minorHAnsi" w:cstheme="minorHAnsi"/>
          <w:color w:val="002060"/>
          <w:sz w:val="24"/>
          <w:szCs w:val="24"/>
        </w:rPr>
        <w:t xml:space="preserve">ote: As We are not in </w:t>
      </w:r>
      <w:r>
        <w:rPr>
          <w:rFonts w:asciiTheme="minorHAnsi" w:hAnsiTheme="minorHAnsi" w:cstheme="minorHAnsi"/>
          <w:color w:val="002060"/>
          <w:sz w:val="24"/>
          <w:szCs w:val="24"/>
        </w:rPr>
        <w:t xml:space="preserve">any </w:t>
      </w:r>
      <w:r w:rsidRPr="00A57B25">
        <w:rPr>
          <w:rFonts w:asciiTheme="minorHAnsi" w:hAnsiTheme="minorHAnsi" w:cstheme="minorHAnsi"/>
          <w:color w:val="002060"/>
          <w:sz w:val="24"/>
          <w:szCs w:val="24"/>
        </w:rPr>
        <w:t>military, we use no military titles such as Mr, Mrs, Ms, Miss, or any other titles of status, we only use the name of the office to indicate which office we are the occupant of and functioning in</w:t>
      </w:r>
      <w:r>
        <w:rPr>
          <w:rFonts w:asciiTheme="minorHAnsi" w:hAnsiTheme="minorHAnsi" w:cstheme="minorHAnsi"/>
          <w:color w:val="002060"/>
          <w:sz w:val="24"/>
          <w:szCs w:val="24"/>
        </w:rPr>
        <w:t>,</w:t>
      </w:r>
      <w:r w:rsidRPr="00A57B25">
        <w:rPr>
          <w:rFonts w:asciiTheme="minorHAnsi" w:hAnsiTheme="minorHAnsi" w:cstheme="minorHAnsi"/>
          <w:color w:val="002060"/>
          <w:sz w:val="24"/>
          <w:szCs w:val="24"/>
        </w:rPr>
        <w:t xml:space="preserve"> at any given time; and</w:t>
      </w:r>
    </w:p>
    <w:p w14:paraId="0C497C42" w14:textId="77777777" w:rsidR="00C77272" w:rsidRDefault="00C77272" w:rsidP="00C77272">
      <w:pPr>
        <w:jc w:val="both"/>
        <w:rPr>
          <w:rFonts w:asciiTheme="minorHAnsi" w:hAnsiTheme="minorHAnsi" w:cstheme="minorHAnsi"/>
          <w:color w:val="002060"/>
          <w:sz w:val="24"/>
          <w:szCs w:val="24"/>
        </w:rPr>
      </w:pPr>
    </w:p>
    <w:p w14:paraId="7A309BCE" w14:textId="77777777" w:rsidR="00C77272" w:rsidRPr="008011BA" w:rsidRDefault="00C77272" w:rsidP="00C77272">
      <w:pPr>
        <w:jc w:val="both"/>
        <w:rPr>
          <w:rFonts w:asciiTheme="minorHAnsi" w:hAnsiTheme="minorHAnsi" w:cstheme="minorHAnsi"/>
          <w:color w:val="002060"/>
          <w:sz w:val="24"/>
          <w:szCs w:val="24"/>
        </w:rPr>
      </w:pPr>
      <w:r w:rsidRPr="008011BA">
        <w:rPr>
          <w:rFonts w:asciiTheme="minorHAnsi" w:hAnsiTheme="minorHAnsi" w:cstheme="minorHAnsi"/>
          <w:color w:val="002060"/>
          <w:sz w:val="24"/>
          <w:szCs w:val="24"/>
        </w:rPr>
        <w:t>Be it known and remembered by all to whom these presents come, and may concern, that:</w:t>
      </w:r>
    </w:p>
    <w:p w14:paraId="35D63801" w14:textId="77777777" w:rsidR="00C77272" w:rsidRDefault="00C77272" w:rsidP="00C77272">
      <w:pPr>
        <w:jc w:val="both"/>
        <w:rPr>
          <w:rFonts w:asciiTheme="minorHAnsi" w:hAnsiTheme="minorHAnsi" w:cstheme="minorHAnsi"/>
          <w:color w:val="002060"/>
          <w:sz w:val="24"/>
          <w:szCs w:val="24"/>
        </w:rPr>
      </w:pPr>
    </w:p>
    <w:p w14:paraId="762F561A" w14:textId="166E79F1" w:rsidR="00C77272" w:rsidRPr="00713E2B" w:rsidRDefault="00C77272" w:rsidP="00C77272">
      <w:pPr>
        <w:jc w:val="both"/>
        <w:rPr>
          <w:rFonts w:asciiTheme="minorHAnsi" w:hAnsiTheme="minorHAnsi" w:cstheme="minorHAnsi"/>
          <w:color w:val="002060"/>
          <w:sz w:val="24"/>
          <w:szCs w:val="24"/>
        </w:rPr>
      </w:pPr>
      <w:r>
        <w:rPr>
          <w:rFonts w:asciiTheme="minorHAnsi" w:hAnsiTheme="minorHAnsi" w:cstheme="minorHAnsi"/>
          <w:color w:val="002060"/>
          <w:sz w:val="24"/>
          <w:szCs w:val="24"/>
        </w:rPr>
        <w:t>T</w:t>
      </w:r>
      <w:r w:rsidRPr="00713E2B">
        <w:rPr>
          <w:rFonts w:asciiTheme="minorHAnsi" w:hAnsiTheme="minorHAnsi" w:cstheme="minorHAnsi"/>
          <w:color w:val="002060"/>
          <w:sz w:val="24"/>
          <w:szCs w:val="24"/>
        </w:rPr>
        <w:t xml:space="preserve">he God-fearing </w:t>
      </w:r>
      <w:r>
        <w:rPr>
          <w:rFonts w:asciiTheme="minorHAnsi" w:hAnsiTheme="minorHAnsi" w:cstheme="minorHAnsi"/>
          <w:color w:val="002060"/>
          <w:sz w:val="24"/>
          <w:szCs w:val="24"/>
        </w:rPr>
        <w:t>wo</w:t>
      </w:r>
      <w:r w:rsidRPr="00713E2B">
        <w:rPr>
          <w:rFonts w:asciiTheme="minorHAnsi" w:hAnsiTheme="minorHAnsi" w:cstheme="minorHAnsi"/>
          <w:color w:val="002060"/>
          <w:sz w:val="24"/>
          <w:szCs w:val="24"/>
        </w:rPr>
        <w:t>man,</w:t>
      </w:r>
      <w:r>
        <w:rPr>
          <w:rFonts w:asciiTheme="minorHAnsi" w:hAnsiTheme="minorHAnsi" w:cstheme="minorHAnsi"/>
          <w:color w:val="002060"/>
          <w:sz w:val="24"/>
          <w:szCs w:val="24"/>
        </w:rPr>
        <w:t xml:space="preserve"> a</w:t>
      </w:r>
      <w:r w:rsidRPr="00713E2B">
        <w:rPr>
          <w:rFonts w:asciiTheme="minorHAnsi" w:hAnsiTheme="minorHAnsi" w:cstheme="minorHAnsi"/>
          <w:color w:val="002060"/>
          <w:sz w:val="24"/>
          <w:szCs w:val="24"/>
        </w:rPr>
        <w:t xml:space="preserve"> living soul called by </w:t>
      </w:r>
      <w:r w:rsidR="002A7585" w:rsidRPr="002A7585">
        <w:rPr>
          <w:rFonts w:asciiTheme="minorHAnsi" w:hAnsiTheme="minorHAnsi" w:cstheme="minorHAnsi"/>
          <w:color w:val="002060"/>
          <w:sz w:val="24"/>
          <w:szCs w:val="24"/>
          <w:highlight w:val="yellow"/>
        </w:rPr>
        <w:t>Mary-jane</w:t>
      </w:r>
      <w:r>
        <w:rPr>
          <w:rFonts w:asciiTheme="minorHAnsi" w:hAnsiTheme="minorHAnsi" w:cstheme="minorHAnsi"/>
          <w:color w:val="002060"/>
          <w:sz w:val="24"/>
          <w:szCs w:val="24"/>
        </w:rPr>
        <w:t>,</w:t>
      </w:r>
      <w:r w:rsidRPr="00713E2B">
        <w:rPr>
          <w:rFonts w:asciiTheme="minorHAnsi" w:hAnsiTheme="minorHAnsi" w:cstheme="minorHAnsi"/>
          <w:color w:val="002060"/>
          <w:sz w:val="24"/>
          <w:szCs w:val="24"/>
        </w:rPr>
        <w:t xml:space="preserve"> </w:t>
      </w:r>
      <w:r>
        <w:rPr>
          <w:rFonts w:asciiTheme="minorHAnsi" w:hAnsiTheme="minorHAnsi" w:cstheme="minorHAnsi"/>
          <w:color w:val="002060"/>
          <w:sz w:val="24"/>
          <w:szCs w:val="24"/>
        </w:rPr>
        <w:t xml:space="preserve">whom </w:t>
      </w:r>
      <w:r w:rsidRPr="00713E2B">
        <w:rPr>
          <w:rFonts w:asciiTheme="minorHAnsi" w:hAnsiTheme="minorHAnsi" w:cstheme="minorHAnsi"/>
          <w:color w:val="002060"/>
          <w:sz w:val="24"/>
          <w:szCs w:val="24"/>
        </w:rPr>
        <w:t xml:space="preserve">is the Rightful Occupant of the Office of </w:t>
      </w:r>
      <w:r>
        <w:rPr>
          <w:rFonts w:asciiTheme="minorHAnsi" w:hAnsiTheme="minorHAnsi" w:cstheme="minorHAnsi"/>
          <w:color w:val="002060"/>
          <w:sz w:val="24"/>
          <w:szCs w:val="24"/>
        </w:rPr>
        <w:t>Steward/</w:t>
      </w:r>
      <w:r w:rsidRPr="00713E2B">
        <w:rPr>
          <w:rFonts w:asciiTheme="minorHAnsi" w:hAnsiTheme="minorHAnsi" w:cstheme="minorHAnsi"/>
          <w:color w:val="002060"/>
          <w:sz w:val="24"/>
          <w:szCs w:val="24"/>
        </w:rPr>
        <w:t xml:space="preserve">Executor for the </w:t>
      </w:r>
      <w:r>
        <w:rPr>
          <w:rFonts w:asciiTheme="minorHAnsi" w:hAnsiTheme="minorHAnsi" w:cstheme="minorHAnsi"/>
          <w:color w:val="002060"/>
          <w:sz w:val="24"/>
          <w:szCs w:val="24"/>
        </w:rPr>
        <w:t>“</w:t>
      </w:r>
      <w:r w:rsidR="002A7585" w:rsidRPr="002A7585">
        <w:rPr>
          <w:rFonts w:asciiTheme="minorHAnsi" w:hAnsiTheme="minorHAnsi" w:cstheme="minorHAnsi"/>
          <w:color w:val="002060"/>
          <w:sz w:val="24"/>
          <w:szCs w:val="24"/>
          <w:highlight w:val="yellow"/>
        </w:rPr>
        <w:t>Mary Jane,    Bloggs</w:t>
      </w:r>
      <w:r w:rsidRPr="00713E2B">
        <w:rPr>
          <w:rFonts w:asciiTheme="minorHAnsi" w:hAnsiTheme="minorHAnsi" w:cstheme="minorHAnsi"/>
          <w:color w:val="002060"/>
          <w:sz w:val="24"/>
          <w:szCs w:val="24"/>
        </w:rPr>
        <w:t>, Estate</w:t>
      </w:r>
      <w:r w:rsidRPr="009B05FA">
        <w:rPr>
          <w:rFonts w:asciiTheme="minorHAnsi" w:hAnsiTheme="minorHAnsi" w:cstheme="minorHAnsi"/>
          <w:color w:val="002060"/>
          <w:sz w:val="24"/>
          <w:szCs w:val="24"/>
        </w:rPr>
        <w:t>”</w:t>
      </w:r>
      <w:r>
        <w:rPr>
          <w:rFonts w:asciiTheme="minorHAnsi" w:hAnsiTheme="minorHAnsi" w:cstheme="minorHAnsi"/>
          <w:color w:val="002060"/>
          <w:sz w:val="24"/>
          <w:szCs w:val="24"/>
        </w:rPr>
        <w:t>, hereinafter “The Estate”,</w:t>
      </w:r>
      <w:r w:rsidRPr="009B05FA">
        <w:rPr>
          <w:color w:val="002060"/>
          <w:sz w:val="24"/>
          <w:szCs w:val="24"/>
        </w:rPr>
        <w:t xml:space="preserve"> </w:t>
      </w:r>
      <w:r w:rsidRPr="009B05FA">
        <w:rPr>
          <w:rFonts w:asciiTheme="minorHAnsi" w:hAnsiTheme="minorHAnsi" w:cstheme="minorHAnsi"/>
          <w:color w:val="002060"/>
          <w:sz w:val="24"/>
          <w:szCs w:val="24"/>
        </w:rPr>
        <w:t xml:space="preserve">and </w:t>
      </w:r>
      <w:r w:rsidRPr="00713E2B">
        <w:rPr>
          <w:rFonts w:asciiTheme="minorHAnsi" w:hAnsiTheme="minorHAnsi" w:cstheme="minorHAnsi"/>
          <w:color w:val="002060"/>
          <w:sz w:val="24"/>
          <w:szCs w:val="24"/>
        </w:rPr>
        <w:t>executes cont</w:t>
      </w:r>
      <w:r>
        <w:rPr>
          <w:rFonts w:asciiTheme="minorHAnsi" w:hAnsiTheme="minorHAnsi" w:cstheme="minorHAnsi"/>
          <w:color w:val="002060"/>
          <w:sz w:val="24"/>
          <w:szCs w:val="24"/>
        </w:rPr>
        <w:t>r</w:t>
      </w:r>
      <w:r w:rsidRPr="00713E2B">
        <w:rPr>
          <w:rFonts w:asciiTheme="minorHAnsi" w:hAnsiTheme="minorHAnsi" w:cstheme="minorHAnsi"/>
          <w:color w:val="002060"/>
          <w:sz w:val="24"/>
          <w:szCs w:val="24"/>
        </w:rPr>
        <w:t xml:space="preserve">acts by the name </w:t>
      </w:r>
      <w:r>
        <w:rPr>
          <w:rFonts w:asciiTheme="minorHAnsi" w:hAnsiTheme="minorHAnsi" w:cstheme="minorHAnsi"/>
          <w:color w:val="002060"/>
          <w:sz w:val="24"/>
          <w:szCs w:val="24"/>
        </w:rPr>
        <w:t>of ‘</w:t>
      </w:r>
      <w:r w:rsidRPr="00713E2B">
        <w:rPr>
          <w:rFonts w:asciiTheme="minorHAnsi" w:hAnsiTheme="minorHAnsi" w:cstheme="minorHAnsi"/>
          <w:color w:val="002060"/>
          <w:sz w:val="24"/>
          <w:szCs w:val="24"/>
        </w:rPr>
        <w:t>Natura</w:t>
      </w:r>
      <w:r>
        <w:rPr>
          <w:rFonts w:asciiTheme="minorHAnsi" w:hAnsiTheme="minorHAnsi" w:cstheme="minorHAnsi"/>
          <w:color w:val="002060"/>
          <w:sz w:val="24"/>
          <w:szCs w:val="24"/>
        </w:rPr>
        <w:t>l</w:t>
      </w:r>
      <w:r w:rsidRPr="00713E2B">
        <w:rPr>
          <w:rFonts w:asciiTheme="minorHAnsi" w:hAnsiTheme="minorHAnsi" w:cstheme="minorHAnsi"/>
          <w:color w:val="002060"/>
          <w:sz w:val="24"/>
          <w:szCs w:val="24"/>
        </w:rPr>
        <w:t xml:space="preserve"> Private Person</w:t>
      </w:r>
      <w:r>
        <w:rPr>
          <w:rFonts w:asciiTheme="minorHAnsi" w:hAnsiTheme="minorHAnsi" w:cstheme="minorHAnsi"/>
          <w:color w:val="002060"/>
          <w:sz w:val="24"/>
          <w:szCs w:val="24"/>
        </w:rPr>
        <w:t>’ under common law as -</w:t>
      </w:r>
      <w:r w:rsidRPr="00713E2B">
        <w:rPr>
          <w:rFonts w:asciiTheme="minorHAnsi" w:hAnsiTheme="minorHAnsi" w:cstheme="minorHAnsi"/>
          <w:color w:val="002060"/>
          <w:sz w:val="24"/>
          <w:szCs w:val="24"/>
        </w:rPr>
        <w:t xml:space="preserve"> </w:t>
      </w:r>
      <w:r>
        <w:rPr>
          <w:rFonts w:asciiTheme="minorHAnsi" w:hAnsiTheme="minorHAnsi" w:cstheme="minorHAnsi"/>
          <w:color w:val="002060"/>
          <w:sz w:val="24"/>
          <w:szCs w:val="24"/>
        </w:rPr>
        <w:t>“</w:t>
      </w:r>
      <w:r w:rsidR="002A7585" w:rsidRPr="002A7585">
        <w:rPr>
          <w:rFonts w:asciiTheme="minorHAnsi" w:hAnsiTheme="minorHAnsi" w:cstheme="minorHAnsi"/>
          <w:color w:val="002060"/>
          <w:sz w:val="24"/>
          <w:szCs w:val="24"/>
          <w:highlight w:val="yellow"/>
        </w:rPr>
        <w:t>Mary Jane,    Bloggs</w:t>
      </w:r>
      <w:r>
        <w:rPr>
          <w:rFonts w:asciiTheme="minorHAnsi" w:hAnsiTheme="minorHAnsi" w:cstheme="minorHAnsi"/>
          <w:color w:val="002060"/>
          <w:sz w:val="24"/>
          <w:szCs w:val="24"/>
        </w:rPr>
        <w:t xml:space="preserve">” (proper noun), </w:t>
      </w:r>
      <w:r w:rsidRPr="00713E2B">
        <w:rPr>
          <w:rFonts w:asciiTheme="minorHAnsi" w:hAnsiTheme="minorHAnsi" w:cstheme="minorHAnsi"/>
          <w:color w:val="002060"/>
          <w:sz w:val="24"/>
          <w:szCs w:val="24"/>
        </w:rPr>
        <w:t>and</w:t>
      </w:r>
      <w:r>
        <w:rPr>
          <w:rFonts w:asciiTheme="minorHAnsi" w:hAnsiTheme="minorHAnsi" w:cstheme="minorHAnsi"/>
          <w:color w:val="002060"/>
          <w:sz w:val="24"/>
          <w:szCs w:val="24"/>
        </w:rPr>
        <w:t xml:space="preserve"> whom which has a Natural Born and Pledged Allegiance to, and </w:t>
      </w:r>
      <w:r w:rsidRPr="003A6CA2">
        <w:rPr>
          <w:rFonts w:asciiTheme="minorHAnsi" w:hAnsiTheme="minorHAnsi" w:cstheme="minorHAnsi"/>
          <w:color w:val="002060"/>
          <w:sz w:val="24"/>
          <w:szCs w:val="24"/>
        </w:rPr>
        <w:t>is domicil</w:t>
      </w:r>
      <w:r>
        <w:rPr>
          <w:rFonts w:asciiTheme="minorHAnsi" w:hAnsiTheme="minorHAnsi" w:cstheme="minorHAnsi"/>
          <w:color w:val="002060"/>
          <w:sz w:val="24"/>
          <w:szCs w:val="24"/>
        </w:rPr>
        <w:t>e</w:t>
      </w:r>
      <w:r w:rsidRPr="003A6CA2">
        <w:rPr>
          <w:rFonts w:asciiTheme="minorHAnsi" w:hAnsiTheme="minorHAnsi" w:cstheme="minorHAnsi"/>
          <w:color w:val="002060"/>
          <w:sz w:val="24"/>
          <w:szCs w:val="24"/>
        </w:rPr>
        <w:t xml:space="preserve"> at </w:t>
      </w:r>
      <w:r>
        <w:rPr>
          <w:rFonts w:asciiTheme="minorHAnsi" w:hAnsiTheme="minorHAnsi" w:cstheme="minorHAnsi"/>
          <w:color w:val="002060"/>
          <w:sz w:val="24"/>
          <w:szCs w:val="24"/>
        </w:rPr>
        <w:t xml:space="preserve">The Commonwealth of Australia, and </w:t>
      </w:r>
      <w:r w:rsidRPr="00713E2B">
        <w:rPr>
          <w:rFonts w:asciiTheme="minorHAnsi" w:hAnsiTheme="minorHAnsi" w:cstheme="minorHAnsi"/>
          <w:color w:val="002060"/>
          <w:sz w:val="24"/>
          <w:szCs w:val="24"/>
        </w:rPr>
        <w:t>as such</w:t>
      </w:r>
      <w:bookmarkEnd w:id="1"/>
      <w:r w:rsidRPr="00713E2B">
        <w:rPr>
          <w:rFonts w:asciiTheme="minorHAnsi" w:hAnsiTheme="minorHAnsi" w:cstheme="minorHAnsi"/>
          <w:color w:val="002060"/>
          <w:spacing w:val="-4"/>
          <w:sz w:val="24"/>
          <w:szCs w:val="24"/>
        </w:rPr>
        <w:t xml:space="preserve">, </w:t>
      </w:r>
      <w:r w:rsidRPr="00713E2B">
        <w:rPr>
          <w:rFonts w:asciiTheme="minorHAnsi" w:hAnsiTheme="minorHAnsi" w:cstheme="minorHAnsi"/>
          <w:color w:val="002060"/>
          <w:sz w:val="24"/>
          <w:szCs w:val="24"/>
        </w:rPr>
        <w:t xml:space="preserve">does hereby proclaim that this Testament </w:t>
      </w:r>
      <w:r>
        <w:rPr>
          <w:rFonts w:asciiTheme="minorHAnsi" w:hAnsiTheme="minorHAnsi" w:cstheme="minorHAnsi"/>
          <w:color w:val="002060"/>
          <w:sz w:val="24"/>
          <w:szCs w:val="24"/>
        </w:rPr>
        <w:t xml:space="preserve">to be </w:t>
      </w:r>
      <w:r w:rsidRPr="00713E2B">
        <w:rPr>
          <w:rFonts w:asciiTheme="minorHAnsi" w:hAnsiTheme="minorHAnsi" w:cstheme="minorHAnsi"/>
          <w:color w:val="002060"/>
          <w:sz w:val="24"/>
          <w:szCs w:val="24"/>
        </w:rPr>
        <w:t>My Will</w:t>
      </w:r>
      <w:r>
        <w:rPr>
          <w:rFonts w:asciiTheme="minorHAnsi" w:hAnsiTheme="minorHAnsi" w:cstheme="minorHAnsi"/>
          <w:color w:val="002060"/>
          <w:sz w:val="24"/>
          <w:szCs w:val="24"/>
        </w:rPr>
        <w:t xml:space="preserve">, </w:t>
      </w:r>
      <w:r w:rsidRPr="00713E2B">
        <w:rPr>
          <w:rFonts w:asciiTheme="minorHAnsi" w:hAnsiTheme="minorHAnsi" w:cstheme="minorHAnsi"/>
          <w:color w:val="002060"/>
          <w:sz w:val="24"/>
          <w:szCs w:val="24"/>
        </w:rPr>
        <w:t xml:space="preserve">Claim of Right </w:t>
      </w:r>
      <w:r>
        <w:rPr>
          <w:rFonts w:asciiTheme="minorHAnsi" w:hAnsiTheme="minorHAnsi" w:cstheme="minorHAnsi"/>
          <w:color w:val="002060"/>
          <w:sz w:val="24"/>
          <w:szCs w:val="24"/>
        </w:rPr>
        <w:t xml:space="preserve">and the </w:t>
      </w:r>
      <w:r w:rsidRPr="00713E2B">
        <w:rPr>
          <w:rFonts w:asciiTheme="minorHAnsi" w:hAnsiTheme="minorHAnsi" w:cstheme="minorHAnsi"/>
          <w:color w:val="002060"/>
          <w:sz w:val="24"/>
          <w:szCs w:val="24"/>
        </w:rPr>
        <w:t xml:space="preserve">Terms and Condition by which </w:t>
      </w:r>
      <w:r>
        <w:rPr>
          <w:rFonts w:asciiTheme="minorHAnsi" w:hAnsiTheme="minorHAnsi" w:cstheme="minorHAnsi"/>
          <w:color w:val="002060"/>
          <w:sz w:val="24"/>
          <w:szCs w:val="24"/>
        </w:rPr>
        <w:t xml:space="preserve">We </w:t>
      </w:r>
      <w:r w:rsidRPr="00713E2B">
        <w:rPr>
          <w:rFonts w:asciiTheme="minorHAnsi" w:hAnsiTheme="minorHAnsi" w:cstheme="minorHAnsi"/>
          <w:color w:val="002060"/>
          <w:sz w:val="24"/>
          <w:szCs w:val="24"/>
        </w:rPr>
        <w:t>Cont</w:t>
      </w:r>
      <w:r>
        <w:rPr>
          <w:rFonts w:asciiTheme="minorHAnsi" w:hAnsiTheme="minorHAnsi" w:cstheme="minorHAnsi"/>
          <w:color w:val="002060"/>
          <w:sz w:val="24"/>
          <w:szCs w:val="24"/>
        </w:rPr>
        <w:t>r</w:t>
      </w:r>
      <w:r w:rsidRPr="00713E2B">
        <w:rPr>
          <w:rFonts w:asciiTheme="minorHAnsi" w:hAnsiTheme="minorHAnsi" w:cstheme="minorHAnsi"/>
          <w:color w:val="002060"/>
          <w:sz w:val="24"/>
          <w:szCs w:val="24"/>
        </w:rPr>
        <w:t>act</w:t>
      </w:r>
      <w:r>
        <w:rPr>
          <w:rFonts w:asciiTheme="minorHAnsi" w:hAnsiTheme="minorHAnsi" w:cstheme="minorHAnsi"/>
          <w:color w:val="002060"/>
          <w:sz w:val="24"/>
          <w:szCs w:val="24"/>
        </w:rPr>
        <w:t xml:space="preserve"> by for The Estate</w:t>
      </w:r>
      <w:r w:rsidRPr="00713E2B">
        <w:rPr>
          <w:rFonts w:asciiTheme="minorHAnsi" w:hAnsiTheme="minorHAnsi" w:cstheme="minorHAnsi"/>
          <w:color w:val="002060"/>
          <w:sz w:val="24"/>
          <w:szCs w:val="24"/>
        </w:rPr>
        <w:t>.</w:t>
      </w:r>
    </w:p>
    <w:p w14:paraId="11071830" w14:textId="77777777" w:rsidR="00C77272" w:rsidRPr="005B6EA4" w:rsidRDefault="00C77272" w:rsidP="00C77272">
      <w:pPr>
        <w:pStyle w:val="MediumGrid21"/>
        <w:jc w:val="both"/>
        <w:rPr>
          <w:rFonts w:asciiTheme="minorHAnsi" w:hAnsiTheme="minorHAnsi" w:cstheme="minorHAnsi"/>
          <w:color w:val="002060"/>
          <w:sz w:val="24"/>
          <w:szCs w:val="24"/>
        </w:rPr>
      </w:pPr>
    </w:p>
    <w:p w14:paraId="58379CE9" w14:textId="77777777" w:rsidR="00C77272" w:rsidRPr="005B6EA4" w:rsidRDefault="00C77272" w:rsidP="00C77272">
      <w:pPr>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With loving devotion and in gratitude to</w:t>
      </w:r>
      <w:r>
        <w:rPr>
          <w:rFonts w:asciiTheme="minorHAnsi" w:hAnsiTheme="minorHAnsi" w:cstheme="minorHAnsi"/>
          <w:color w:val="002060"/>
          <w:sz w:val="24"/>
          <w:szCs w:val="24"/>
        </w:rPr>
        <w:t xml:space="preserve"> o</w:t>
      </w:r>
      <w:r w:rsidRPr="005B6EA4">
        <w:rPr>
          <w:rFonts w:asciiTheme="minorHAnsi" w:hAnsiTheme="minorHAnsi" w:cstheme="minorHAnsi"/>
          <w:color w:val="002060"/>
          <w:sz w:val="24"/>
          <w:szCs w:val="24"/>
        </w:rPr>
        <w:t xml:space="preserve">ur Divine Creator </w:t>
      </w:r>
      <w:r>
        <w:rPr>
          <w:rFonts w:asciiTheme="minorHAnsi" w:hAnsiTheme="minorHAnsi" w:cstheme="minorHAnsi"/>
          <w:color w:val="002060"/>
          <w:sz w:val="24"/>
          <w:szCs w:val="24"/>
        </w:rPr>
        <w:t xml:space="preserve">and </w:t>
      </w:r>
      <w:r w:rsidRPr="004F4270">
        <w:rPr>
          <w:rFonts w:asciiTheme="minorHAnsi" w:hAnsiTheme="minorHAnsi" w:cstheme="minorHAnsi"/>
          <w:color w:val="002060"/>
          <w:sz w:val="24"/>
          <w:szCs w:val="24"/>
        </w:rPr>
        <w:t xml:space="preserve">Heavenly Father </w:t>
      </w:r>
      <w:r w:rsidRPr="005B6EA4">
        <w:rPr>
          <w:rFonts w:asciiTheme="minorHAnsi" w:hAnsiTheme="minorHAnsi" w:cstheme="minorHAnsi"/>
          <w:color w:val="002060"/>
          <w:sz w:val="24"/>
          <w:szCs w:val="24"/>
        </w:rPr>
        <w:t>Elohim</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our Merciful </w:t>
      </w:r>
      <w:r>
        <w:rPr>
          <w:rFonts w:asciiTheme="minorHAnsi" w:hAnsiTheme="minorHAnsi" w:cstheme="minorHAnsi"/>
          <w:color w:val="002060"/>
          <w:sz w:val="24"/>
          <w:szCs w:val="24"/>
        </w:rPr>
        <w:t xml:space="preserve">maker </w:t>
      </w:r>
      <w:r w:rsidRPr="005B6EA4">
        <w:rPr>
          <w:rFonts w:asciiTheme="minorHAnsi" w:hAnsiTheme="minorHAnsi" w:cstheme="minorHAnsi"/>
          <w:color w:val="002060"/>
          <w:sz w:val="24"/>
          <w:szCs w:val="24"/>
        </w:rPr>
        <w:t>Y</w:t>
      </w:r>
      <w:r>
        <w:rPr>
          <w:rFonts w:asciiTheme="minorHAnsi" w:hAnsiTheme="minorHAnsi" w:cstheme="minorHAnsi"/>
          <w:color w:val="002060"/>
          <w:sz w:val="24"/>
          <w:szCs w:val="24"/>
        </w:rPr>
        <w:t>ahowah</w:t>
      </w:r>
      <w:r w:rsidRPr="005B6EA4">
        <w:rPr>
          <w:rFonts w:asciiTheme="minorHAnsi" w:hAnsiTheme="minorHAnsi" w:cstheme="minorHAnsi"/>
          <w:color w:val="002060"/>
          <w:sz w:val="24"/>
          <w:szCs w:val="24"/>
        </w:rPr>
        <w:t xml:space="preserve"> </w:t>
      </w:r>
      <w:r w:rsidRPr="005B6EA4">
        <w:rPr>
          <w:rFonts w:asciiTheme="minorHAnsi" w:eastAsia="David" w:hAnsiTheme="minorHAnsi" w:cstheme="minorHAnsi"/>
          <w:color w:val="002060"/>
          <w:sz w:val="24"/>
          <w:szCs w:val="24"/>
          <w:lang w:val="en"/>
        </w:rPr>
        <w:t xml:space="preserve">of </w:t>
      </w:r>
      <w:r w:rsidRPr="005B6EA4">
        <w:rPr>
          <w:rFonts w:asciiTheme="minorHAnsi" w:hAnsiTheme="minorHAnsi" w:cstheme="minorHAnsi"/>
          <w:color w:val="002060"/>
          <w:sz w:val="24"/>
          <w:szCs w:val="24"/>
        </w:rPr>
        <w:t xml:space="preserve">the triune, the living-body with sound-mind, whom did gift this original trust body for the providence of our eternal living soul, </w:t>
      </w:r>
      <w:r>
        <w:rPr>
          <w:rFonts w:asciiTheme="minorHAnsi" w:hAnsiTheme="minorHAnsi" w:cstheme="minorHAnsi"/>
          <w:color w:val="002060"/>
          <w:sz w:val="24"/>
          <w:szCs w:val="24"/>
        </w:rPr>
        <w:t xml:space="preserve">and </w:t>
      </w:r>
      <w:r w:rsidRPr="005B6EA4">
        <w:rPr>
          <w:rFonts w:asciiTheme="minorHAnsi" w:hAnsiTheme="minorHAnsi" w:cstheme="minorHAnsi"/>
          <w:color w:val="002060"/>
          <w:sz w:val="24"/>
          <w:szCs w:val="24"/>
        </w:rPr>
        <w:t>as Grantor of our first Estate</w:t>
      </w:r>
      <w:r>
        <w:rPr>
          <w:rFonts w:asciiTheme="minorHAnsi" w:hAnsiTheme="minorHAnsi" w:cstheme="minorHAnsi"/>
          <w:color w:val="002060"/>
          <w:sz w:val="24"/>
          <w:szCs w:val="24"/>
        </w:rPr>
        <w:t>, which</w:t>
      </w:r>
      <w:r w:rsidRPr="005B6EA4">
        <w:rPr>
          <w:rFonts w:asciiTheme="minorHAnsi" w:hAnsiTheme="minorHAnsi" w:cstheme="minorHAnsi"/>
          <w:color w:val="002060"/>
          <w:sz w:val="24"/>
          <w:szCs w:val="24"/>
        </w:rPr>
        <w:t xml:space="preserve"> did grant and convey all divine immutable, irrevocable, unalienable freedoms, liberties, rights and dominion of the Earth over all living things into our trust to minister and keep for our peaceful enjoyment; and</w:t>
      </w:r>
    </w:p>
    <w:p w14:paraId="688B8EAD" w14:textId="77777777" w:rsidR="00C77272" w:rsidRPr="005B6EA4" w:rsidRDefault="00C77272" w:rsidP="00C77272">
      <w:pPr>
        <w:jc w:val="both"/>
        <w:rPr>
          <w:rFonts w:asciiTheme="minorHAnsi" w:hAnsiTheme="minorHAnsi" w:cstheme="minorHAnsi"/>
          <w:color w:val="002060"/>
          <w:sz w:val="24"/>
          <w:szCs w:val="24"/>
        </w:rPr>
      </w:pPr>
    </w:p>
    <w:p w14:paraId="7CB9FAC7" w14:textId="77777777" w:rsidR="002A7585" w:rsidRDefault="00C77272" w:rsidP="00C77272">
      <w:pPr>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By this Proclamation We do hereby decree that</w:t>
      </w:r>
      <w:r>
        <w:rPr>
          <w:rFonts w:asciiTheme="minorHAnsi" w:hAnsiTheme="minorHAnsi" w:cstheme="minorHAnsi"/>
          <w:color w:val="002060"/>
          <w:sz w:val="24"/>
          <w:szCs w:val="24"/>
        </w:rPr>
        <w:t xml:space="preserve"> </w:t>
      </w:r>
      <w:proofErr w:type="gramStart"/>
      <w:r w:rsidR="002A7585" w:rsidRPr="002A7585">
        <w:rPr>
          <w:rFonts w:asciiTheme="minorHAnsi" w:hAnsiTheme="minorHAnsi" w:cstheme="minorHAnsi"/>
          <w:color w:val="002060"/>
          <w:sz w:val="24"/>
          <w:szCs w:val="24"/>
          <w:highlight w:val="yellow"/>
        </w:rPr>
        <w:t>Mary-jane</w:t>
      </w:r>
      <w:proofErr w:type="gramEnd"/>
      <w:r w:rsidRPr="005B6EA4">
        <w:rPr>
          <w:rFonts w:asciiTheme="minorHAnsi" w:hAnsiTheme="minorHAnsi" w:cstheme="minorHAnsi"/>
          <w:color w:val="002060"/>
          <w:sz w:val="24"/>
          <w:szCs w:val="24"/>
        </w:rPr>
        <w:t xml:space="preserve">, with authority and dominion gifted by The Divine Creator does </w:t>
      </w:r>
      <w:r>
        <w:rPr>
          <w:rFonts w:asciiTheme="minorHAnsi" w:hAnsiTheme="minorHAnsi" w:cstheme="minorHAnsi"/>
          <w:color w:val="002060"/>
          <w:sz w:val="24"/>
          <w:szCs w:val="24"/>
        </w:rPr>
        <w:t>hereby</w:t>
      </w:r>
      <w:r w:rsidRPr="005B6EA4">
        <w:rPr>
          <w:rFonts w:asciiTheme="minorHAnsi" w:hAnsiTheme="minorHAnsi" w:cstheme="minorHAnsi"/>
          <w:color w:val="002060"/>
          <w:sz w:val="24"/>
          <w:szCs w:val="24"/>
        </w:rPr>
        <w:t xml:space="preserve"> claim and occupy by right of office</w:t>
      </w:r>
      <w:r>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 xml:space="preserve">the Offices of: Steward/Executor, </w:t>
      </w:r>
      <w:bookmarkStart w:id="2" w:name="_Hlk85616844"/>
      <w:r w:rsidRPr="005B6EA4">
        <w:rPr>
          <w:rFonts w:asciiTheme="minorHAnsi" w:hAnsiTheme="minorHAnsi" w:cstheme="minorHAnsi"/>
          <w:color w:val="002060"/>
          <w:sz w:val="24"/>
          <w:szCs w:val="24"/>
        </w:rPr>
        <w:t>Chief Administrator</w:t>
      </w:r>
      <w:bookmarkEnd w:id="2"/>
      <w:r w:rsidRPr="005B6EA4">
        <w:rPr>
          <w:rFonts w:asciiTheme="minorHAnsi" w:hAnsiTheme="minorHAnsi" w:cstheme="minorHAnsi"/>
          <w:color w:val="002060"/>
          <w:sz w:val="24"/>
          <w:szCs w:val="24"/>
        </w:rPr>
        <w:t xml:space="preserve">, Principal Guardian, Principal Custodian, Ships Master, and minister, known both jointly and severally hereafter as the ‘Steward’ or ‘Executor’ for the </w:t>
      </w:r>
      <w:r>
        <w:rPr>
          <w:rFonts w:asciiTheme="minorHAnsi" w:hAnsiTheme="minorHAnsi" w:cstheme="minorHAnsi"/>
          <w:color w:val="002060"/>
          <w:sz w:val="24"/>
          <w:szCs w:val="24"/>
        </w:rPr>
        <w:t>“</w:t>
      </w:r>
      <w:r w:rsidR="002A7585" w:rsidRPr="002A7585">
        <w:rPr>
          <w:rFonts w:asciiTheme="minorHAnsi" w:hAnsiTheme="minorHAnsi" w:cstheme="minorHAnsi"/>
          <w:color w:val="002060"/>
          <w:sz w:val="24"/>
          <w:szCs w:val="24"/>
          <w:highlight w:val="yellow"/>
        </w:rPr>
        <w:t>Mary Jane,    Bloggs</w:t>
      </w:r>
      <w:r w:rsidRPr="005B6EA4">
        <w:rPr>
          <w:rFonts w:asciiTheme="minorHAnsi" w:eastAsia="David" w:hAnsiTheme="minorHAnsi" w:cstheme="minorHAnsi"/>
          <w:color w:val="002060"/>
          <w:sz w:val="24"/>
          <w:szCs w:val="24"/>
          <w:lang w:val="en"/>
        </w:rPr>
        <w:t>, Estate</w:t>
      </w:r>
      <w:r>
        <w:rPr>
          <w:rFonts w:asciiTheme="minorHAnsi" w:eastAsia="David" w:hAnsiTheme="minorHAnsi" w:cstheme="minorHAnsi"/>
          <w:color w:val="002060"/>
          <w:sz w:val="24"/>
          <w:szCs w:val="24"/>
          <w:lang w:val="en"/>
        </w:rPr>
        <w:t>”</w:t>
      </w:r>
      <w:r w:rsidRPr="005B6EA4">
        <w:rPr>
          <w:rFonts w:asciiTheme="minorHAnsi" w:hAnsiTheme="minorHAnsi" w:cstheme="minorHAnsi"/>
          <w:color w:val="002060"/>
          <w:sz w:val="24"/>
          <w:szCs w:val="24"/>
        </w:rPr>
        <w:t>; and</w:t>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t xml:space="preserve">    </w:t>
      </w:r>
      <w:r>
        <w:rPr>
          <w:rFonts w:asciiTheme="minorHAnsi" w:hAnsiTheme="minorHAnsi" w:cstheme="minorHAnsi"/>
          <w:color w:val="002060"/>
          <w:sz w:val="24"/>
          <w:szCs w:val="24"/>
        </w:rPr>
        <w:tab/>
        <w:t xml:space="preserve">           </w:t>
      </w:r>
    </w:p>
    <w:p w14:paraId="4CED829A" w14:textId="016E3A29" w:rsidR="00C77272" w:rsidRPr="00624E42" w:rsidRDefault="00C77272" w:rsidP="002A7585">
      <w:pPr>
        <w:ind w:left="7920"/>
        <w:jc w:val="both"/>
        <w:rPr>
          <w:rFonts w:asciiTheme="minorHAnsi" w:hAnsiTheme="minorHAnsi" w:cstheme="minorHAnsi"/>
          <w:color w:val="002060"/>
          <w:sz w:val="20"/>
        </w:rPr>
      </w:pPr>
      <w:r>
        <w:rPr>
          <w:rFonts w:asciiTheme="minorHAnsi" w:hAnsiTheme="minorHAnsi" w:cstheme="minorHAnsi"/>
          <w:color w:val="002060"/>
          <w:sz w:val="24"/>
          <w:szCs w:val="24"/>
        </w:rPr>
        <w:t xml:space="preserve"> </w:t>
      </w:r>
      <w:r w:rsidRPr="00624E42">
        <w:rPr>
          <w:rFonts w:asciiTheme="minorHAnsi" w:hAnsiTheme="minorHAnsi" w:cstheme="minorHAnsi"/>
          <w:color w:val="002060"/>
          <w:sz w:val="20"/>
        </w:rPr>
        <w:t>Page one</w:t>
      </w:r>
      <w:r>
        <w:rPr>
          <w:rFonts w:asciiTheme="minorHAnsi" w:hAnsiTheme="minorHAnsi" w:cstheme="minorHAnsi"/>
          <w:color w:val="002060"/>
          <w:sz w:val="20"/>
        </w:rPr>
        <w:t xml:space="preserve"> </w:t>
      </w:r>
      <w:r w:rsidRPr="00624E42">
        <w:rPr>
          <w:rFonts w:asciiTheme="minorHAnsi" w:hAnsiTheme="minorHAnsi" w:cstheme="minorHAnsi"/>
          <w:color w:val="002060"/>
          <w:sz w:val="20"/>
        </w:rPr>
        <w:t xml:space="preserve">of </w:t>
      </w:r>
      <w:r>
        <w:rPr>
          <w:rFonts w:asciiTheme="minorHAnsi" w:hAnsiTheme="minorHAnsi" w:cstheme="minorHAnsi"/>
          <w:color w:val="002060"/>
          <w:sz w:val="20"/>
        </w:rPr>
        <w:t>seven</w:t>
      </w:r>
    </w:p>
    <w:p w14:paraId="459EA1B4" w14:textId="77777777" w:rsidR="00E87F82" w:rsidRDefault="00E87F82" w:rsidP="00C77272">
      <w:pPr>
        <w:jc w:val="both"/>
        <w:rPr>
          <w:rFonts w:asciiTheme="minorHAnsi" w:hAnsiTheme="minorHAnsi" w:cstheme="minorHAnsi"/>
          <w:color w:val="002060"/>
          <w:sz w:val="24"/>
          <w:szCs w:val="24"/>
        </w:rPr>
      </w:pPr>
    </w:p>
    <w:p w14:paraId="4EB81C2B" w14:textId="723C4687" w:rsidR="00C77272" w:rsidRPr="005B6EA4" w:rsidRDefault="00C77272" w:rsidP="00C77272">
      <w:pPr>
        <w:jc w:val="both"/>
        <w:rPr>
          <w:rFonts w:asciiTheme="minorHAnsi" w:hAnsiTheme="minorHAnsi" w:cstheme="minorHAnsi"/>
          <w:color w:val="002060"/>
          <w:sz w:val="24"/>
          <w:szCs w:val="24"/>
        </w:rPr>
      </w:pPr>
      <w:r>
        <w:rPr>
          <w:rFonts w:asciiTheme="minorHAnsi" w:hAnsiTheme="minorHAnsi" w:cstheme="minorHAnsi"/>
          <w:color w:val="002060"/>
          <w:sz w:val="24"/>
          <w:szCs w:val="24"/>
        </w:rPr>
        <w:lastRenderedPageBreak/>
        <w:t>“</w:t>
      </w:r>
      <w:r w:rsidRPr="005B6EA4">
        <w:rPr>
          <w:rFonts w:asciiTheme="minorHAnsi" w:hAnsiTheme="minorHAnsi" w:cstheme="minorHAnsi"/>
          <w:color w:val="002060"/>
          <w:sz w:val="24"/>
          <w:szCs w:val="24"/>
        </w:rPr>
        <w:t>The Office of Steward/Executor</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herein after </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The Office</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 and all foresaid offices for the</w:t>
      </w:r>
      <w:r>
        <w:rPr>
          <w:rFonts w:asciiTheme="minorHAnsi" w:hAnsiTheme="minorHAnsi" w:cstheme="minorHAnsi"/>
          <w:color w:val="002060"/>
          <w:sz w:val="24"/>
          <w:szCs w:val="24"/>
        </w:rPr>
        <w:t xml:space="preserve"> </w:t>
      </w:r>
      <w:r w:rsidR="002A7585" w:rsidRPr="002A7585">
        <w:rPr>
          <w:rFonts w:asciiTheme="minorHAnsi" w:hAnsiTheme="minorHAnsi" w:cstheme="minorHAnsi"/>
          <w:color w:val="002060"/>
          <w:sz w:val="24"/>
          <w:szCs w:val="24"/>
          <w:highlight w:val="yellow"/>
        </w:rPr>
        <w:t>Mary Jane,    Bloggs</w:t>
      </w:r>
      <w:r w:rsidRPr="005B6EA4">
        <w:rPr>
          <w:rFonts w:asciiTheme="minorHAnsi" w:eastAsia="David" w:hAnsiTheme="minorHAnsi" w:cstheme="minorHAnsi"/>
          <w:color w:val="002060"/>
          <w:sz w:val="24"/>
          <w:szCs w:val="24"/>
          <w:lang w:val="en"/>
        </w:rPr>
        <w:t>, Estate,</w:t>
      </w:r>
      <w:r w:rsidRPr="005B6EA4">
        <w:rPr>
          <w:rFonts w:asciiTheme="minorHAnsi" w:hAnsiTheme="minorHAnsi" w:cstheme="minorHAnsi"/>
          <w:color w:val="002060"/>
          <w:sz w:val="24"/>
          <w:szCs w:val="24"/>
        </w:rPr>
        <w:t xml:space="preserve"> </w:t>
      </w:r>
      <w:proofErr w:type="gramStart"/>
      <w:r w:rsidRPr="005B6EA4">
        <w:rPr>
          <w:rFonts w:asciiTheme="minorHAnsi" w:hAnsiTheme="minorHAnsi" w:cstheme="minorHAnsi"/>
          <w:color w:val="002060"/>
          <w:sz w:val="24"/>
          <w:szCs w:val="24"/>
        </w:rPr>
        <w:t>are hereby occupied</w:t>
      </w:r>
      <w:proofErr w:type="gramEnd"/>
      <w:r w:rsidRPr="005B6EA4">
        <w:rPr>
          <w:rFonts w:asciiTheme="minorHAnsi" w:hAnsiTheme="minorHAnsi" w:cstheme="minorHAnsi"/>
          <w:color w:val="002060"/>
          <w:sz w:val="24"/>
          <w:szCs w:val="24"/>
        </w:rPr>
        <w:t xml:space="preserve"> </w:t>
      </w:r>
      <w:r>
        <w:rPr>
          <w:rFonts w:asciiTheme="minorHAnsi" w:hAnsiTheme="minorHAnsi" w:cstheme="minorHAnsi"/>
          <w:color w:val="002060"/>
          <w:sz w:val="24"/>
          <w:szCs w:val="24"/>
        </w:rPr>
        <w:t>by right of office</w:t>
      </w:r>
      <w:r w:rsidRPr="005B6EA4">
        <w:rPr>
          <w:rFonts w:asciiTheme="minorHAnsi" w:hAnsiTheme="minorHAnsi" w:cstheme="minorHAnsi"/>
          <w:color w:val="002060"/>
          <w:sz w:val="24"/>
          <w:szCs w:val="24"/>
        </w:rPr>
        <w:t>; and</w:t>
      </w:r>
    </w:p>
    <w:p w14:paraId="081D8FBE" w14:textId="77777777" w:rsidR="00C77272" w:rsidRPr="005B6EA4" w:rsidRDefault="00C77272" w:rsidP="00C77272">
      <w:pPr>
        <w:ind w:left="426"/>
        <w:jc w:val="both"/>
        <w:rPr>
          <w:rFonts w:asciiTheme="minorHAnsi" w:hAnsiTheme="minorHAnsi" w:cstheme="minorHAnsi"/>
          <w:color w:val="002060"/>
          <w:sz w:val="24"/>
          <w:szCs w:val="24"/>
        </w:rPr>
      </w:pPr>
    </w:p>
    <w:p w14:paraId="712011A3" w14:textId="1765896C" w:rsidR="00C77272" w:rsidRDefault="00C77272" w:rsidP="00C77272">
      <w:pPr>
        <w:jc w:val="both"/>
        <w:rPr>
          <w:rFonts w:asciiTheme="minorHAnsi" w:hAnsiTheme="minorHAnsi" w:cstheme="minorHAnsi"/>
          <w:color w:val="002060"/>
          <w:sz w:val="24"/>
          <w:szCs w:val="24"/>
        </w:rPr>
      </w:pPr>
      <w:r w:rsidRPr="005B6EA4">
        <w:rPr>
          <w:rFonts w:asciiTheme="minorHAnsi" w:hAnsiTheme="minorHAnsi" w:cstheme="minorHAnsi"/>
          <w:color w:val="002060"/>
          <w:spacing w:val="-4"/>
          <w:sz w:val="24"/>
          <w:szCs w:val="24"/>
        </w:rPr>
        <w:t xml:space="preserve">Be it known that We affirm Our appointment to The Office of Steward/Executor for the </w:t>
      </w:r>
      <w:r w:rsidR="002A7585" w:rsidRPr="002A7585">
        <w:rPr>
          <w:rFonts w:asciiTheme="minorHAnsi" w:hAnsiTheme="minorHAnsi" w:cstheme="minorHAnsi"/>
          <w:color w:val="002060"/>
          <w:spacing w:val="-4"/>
          <w:sz w:val="24"/>
          <w:szCs w:val="24"/>
          <w:highlight w:val="yellow"/>
        </w:rPr>
        <w:t>Mary Jane,    Bloggs</w:t>
      </w:r>
      <w:r w:rsidRPr="005B6EA4">
        <w:rPr>
          <w:rFonts w:asciiTheme="minorHAnsi" w:hAnsiTheme="minorHAnsi" w:cstheme="minorHAnsi"/>
          <w:color w:val="002060"/>
          <w:spacing w:val="-4"/>
          <w:sz w:val="24"/>
          <w:szCs w:val="24"/>
        </w:rPr>
        <w:t xml:space="preserve">, Estate, which is part of </w:t>
      </w:r>
      <w:r>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The Commonwealth of Australia</w:t>
      </w:r>
      <w:r>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 xml:space="preserve">, herein after </w:t>
      </w:r>
      <w:r>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The Commonwealth</w:t>
      </w:r>
      <w:r>
        <w:rPr>
          <w:rFonts w:asciiTheme="minorHAnsi" w:hAnsiTheme="minorHAnsi" w:cstheme="minorHAnsi"/>
          <w:color w:val="002060"/>
          <w:spacing w:val="-4"/>
          <w:sz w:val="24"/>
          <w:szCs w:val="24"/>
        </w:rPr>
        <w:t>”</w:t>
      </w:r>
      <w:r w:rsidRPr="005B6EA4">
        <w:rPr>
          <w:rFonts w:asciiTheme="minorHAnsi" w:hAnsiTheme="minorHAnsi" w:cstheme="minorHAnsi"/>
          <w:color w:val="002060"/>
          <w:sz w:val="24"/>
          <w:szCs w:val="24"/>
        </w:rPr>
        <w:t xml:space="preserve">, </w:t>
      </w:r>
    </w:p>
    <w:p w14:paraId="76517B18" w14:textId="77777777" w:rsidR="00C77272" w:rsidRPr="005B6EA4" w:rsidRDefault="00C77272" w:rsidP="00C77272">
      <w:pPr>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which we have a </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Natural Born and/pledged Allegiance</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to and therefore, </w:t>
      </w:r>
      <w:r>
        <w:rPr>
          <w:rFonts w:asciiTheme="minorHAnsi" w:hAnsiTheme="minorHAnsi" w:cstheme="minorHAnsi"/>
          <w:color w:val="002060"/>
          <w:sz w:val="24"/>
          <w:szCs w:val="24"/>
        </w:rPr>
        <w:t xml:space="preserve">We also </w:t>
      </w:r>
      <w:r w:rsidRPr="005B6EA4">
        <w:rPr>
          <w:rFonts w:asciiTheme="minorHAnsi" w:hAnsiTheme="minorHAnsi" w:cstheme="minorHAnsi"/>
          <w:color w:val="002060"/>
          <w:sz w:val="24"/>
          <w:szCs w:val="24"/>
        </w:rPr>
        <w:t xml:space="preserve">Claim the Office of Commonwealth Public Official in all matters pertaining to the vigilant protection of any and all property both corporeal and incorporeal belonging there to and hereby promise to minister any and all property, interests and/or claims in good faith for the beneficiaries </w:t>
      </w:r>
      <w:r>
        <w:rPr>
          <w:rFonts w:asciiTheme="minorHAnsi" w:hAnsiTheme="minorHAnsi" w:cstheme="minorHAnsi"/>
          <w:color w:val="002060"/>
          <w:sz w:val="24"/>
          <w:szCs w:val="24"/>
        </w:rPr>
        <w:t xml:space="preserve">thereof </w:t>
      </w:r>
      <w:r w:rsidRPr="005B6EA4">
        <w:rPr>
          <w:rFonts w:asciiTheme="minorHAnsi" w:hAnsiTheme="minorHAnsi" w:cstheme="minorHAnsi"/>
          <w:color w:val="002060"/>
          <w:sz w:val="24"/>
          <w:szCs w:val="24"/>
        </w:rPr>
        <w:t>in all matters whilst ministering these Estates, herein after The Estate; and</w:t>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t xml:space="preserve">           </w:t>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t xml:space="preserve">      </w:t>
      </w:r>
    </w:p>
    <w:p w14:paraId="2EEC42AD" w14:textId="77777777" w:rsidR="00C77272" w:rsidRPr="005B6EA4" w:rsidRDefault="00C77272" w:rsidP="00C77272">
      <w:pPr>
        <w:ind w:left="426"/>
        <w:jc w:val="both"/>
        <w:rPr>
          <w:rFonts w:asciiTheme="minorHAnsi" w:hAnsiTheme="minorHAnsi" w:cstheme="minorHAnsi"/>
          <w:color w:val="002060"/>
          <w:sz w:val="24"/>
          <w:szCs w:val="24"/>
        </w:rPr>
      </w:pPr>
    </w:p>
    <w:p w14:paraId="38C6C389" w14:textId="77777777" w:rsidR="00C77272" w:rsidRPr="005B6EA4" w:rsidRDefault="00C77272" w:rsidP="00C77272">
      <w:pPr>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All communication must be mailed to The Office at the venue precisely as indicated below:</w:t>
      </w:r>
    </w:p>
    <w:p w14:paraId="3C482CB2" w14:textId="77777777" w:rsidR="00C77272" w:rsidRPr="005B6EA4" w:rsidRDefault="00C77272" w:rsidP="00C77272">
      <w:pPr>
        <w:ind w:left="426"/>
        <w:jc w:val="both"/>
        <w:rPr>
          <w:rFonts w:asciiTheme="minorHAnsi" w:hAnsiTheme="minorHAnsi" w:cstheme="minorHAnsi"/>
          <w:color w:val="002060"/>
          <w:sz w:val="24"/>
          <w:szCs w:val="24"/>
        </w:rPr>
      </w:pPr>
    </w:p>
    <w:p w14:paraId="37E77EE8" w14:textId="77777777" w:rsidR="00C77272" w:rsidRPr="005B6EA4" w:rsidRDefault="00C77272" w:rsidP="00C77272">
      <w:pPr>
        <w:ind w:left="426" w:firstLine="294"/>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Occupant of the Office of Executor,</w:t>
      </w:r>
    </w:p>
    <w:p w14:paraId="46FC66BE" w14:textId="4D0BC8BE" w:rsidR="00C77272" w:rsidRPr="005B6EA4" w:rsidRDefault="002A7585" w:rsidP="00C77272">
      <w:pPr>
        <w:ind w:left="426" w:firstLine="294"/>
        <w:jc w:val="both"/>
        <w:rPr>
          <w:rFonts w:asciiTheme="minorHAnsi" w:hAnsiTheme="minorHAnsi" w:cstheme="minorHAnsi"/>
          <w:color w:val="002060"/>
          <w:sz w:val="24"/>
          <w:szCs w:val="24"/>
        </w:rPr>
      </w:pPr>
      <w:r w:rsidRPr="002A7585">
        <w:rPr>
          <w:rFonts w:asciiTheme="minorHAnsi" w:hAnsiTheme="minorHAnsi" w:cstheme="minorHAnsi"/>
          <w:color w:val="002060"/>
          <w:sz w:val="24"/>
          <w:szCs w:val="24"/>
          <w:highlight w:val="yellow"/>
        </w:rPr>
        <w:t>Mary Jane,    Bloggs</w:t>
      </w:r>
      <w:r w:rsidR="00C77272" w:rsidRPr="005B6EA4">
        <w:rPr>
          <w:rFonts w:asciiTheme="minorHAnsi" w:hAnsiTheme="minorHAnsi" w:cstheme="minorHAnsi"/>
          <w:color w:val="002060"/>
          <w:sz w:val="24"/>
          <w:szCs w:val="24"/>
        </w:rPr>
        <w:t>, Estate,</w:t>
      </w:r>
    </w:p>
    <w:p w14:paraId="5BFE6668" w14:textId="77777777" w:rsidR="00C77272" w:rsidRPr="005B6EA4" w:rsidRDefault="00C77272" w:rsidP="00C77272">
      <w:pPr>
        <w:ind w:left="426" w:firstLine="294"/>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By way of: General Post-Office,</w:t>
      </w:r>
    </w:p>
    <w:p w14:paraId="49AB8663" w14:textId="32D90602" w:rsidR="00C77272" w:rsidRPr="002A7585" w:rsidRDefault="002A7585" w:rsidP="00C77272">
      <w:pPr>
        <w:ind w:left="426" w:firstLine="294"/>
        <w:jc w:val="both"/>
        <w:rPr>
          <w:rFonts w:asciiTheme="minorHAnsi" w:hAnsiTheme="minorHAnsi" w:cstheme="minorHAnsi"/>
          <w:color w:val="002060"/>
          <w:sz w:val="24"/>
          <w:szCs w:val="24"/>
          <w:highlight w:val="yellow"/>
        </w:rPr>
      </w:pPr>
      <w:r w:rsidRPr="002A7585">
        <w:rPr>
          <w:rFonts w:asciiTheme="minorHAnsi" w:hAnsiTheme="minorHAnsi" w:cstheme="minorHAnsi"/>
          <w:color w:val="002060"/>
          <w:sz w:val="24"/>
          <w:szCs w:val="24"/>
          <w:highlight w:val="yellow"/>
        </w:rPr>
        <w:t>Your</w:t>
      </w:r>
      <w:r w:rsidR="006B0546" w:rsidRPr="002A7585">
        <w:rPr>
          <w:rFonts w:asciiTheme="minorHAnsi" w:hAnsiTheme="minorHAnsi" w:cstheme="minorHAnsi"/>
          <w:color w:val="002060"/>
          <w:sz w:val="24"/>
          <w:szCs w:val="24"/>
          <w:highlight w:val="yellow"/>
        </w:rPr>
        <w:t xml:space="preserve"> Road</w:t>
      </w:r>
      <w:r w:rsidRPr="002A7585">
        <w:rPr>
          <w:rFonts w:asciiTheme="minorHAnsi" w:hAnsiTheme="minorHAnsi" w:cstheme="minorHAnsi"/>
          <w:color w:val="002060"/>
          <w:sz w:val="24"/>
          <w:szCs w:val="24"/>
          <w:highlight w:val="yellow"/>
        </w:rPr>
        <w:t>/Street</w:t>
      </w:r>
    </w:p>
    <w:p w14:paraId="7499E28E" w14:textId="77777777" w:rsidR="002A7585" w:rsidRDefault="002A7585" w:rsidP="00C77272">
      <w:pPr>
        <w:ind w:left="426" w:firstLine="294"/>
        <w:jc w:val="both"/>
        <w:rPr>
          <w:rFonts w:asciiTheme="minorHAnsi" w:hAnsiTheme="minorHAnsi" w:cstheme="minorHAnsi"/>
          <w:color w:val="002060"/>
          <w:sz w:val="24"/>
          <w:szCs w:val="24"/>
        </w:rPr>
      </w:pPr>
      <w:r w:rsidRPr="002A7585">
        <w:rPr>
          <w:rFonts w:asciiTheme="minorHAnsi" w:hAnsiTheme="minorHAnsi" w:cstheme="minorHAnsi"/>
          <w:color w:val="002060"/>
          <w:sz w:val="24"/>
          <w:szCs w:val="24"/>
          <w:highlight w:val="yellow"/>
        </w:rPr>
        <w:t>Suburb</w:t>
      </w:r>
    </w:p>
    <w:p w14:paraId="0407F6ED" w14:textId="1AD4E675" w:rsidR="00C77272" w:rsidRPr="005B6EA4" w:rsidRDefault="00C77272" w:rsidP="00C77272">
      <w:pPr>
        <w:ind w:left="426" w:firstLine="294"/>
        <w:jc w:val="both"/>
        <w:rPr>
          <w:rFonts w:asciiTheme="minorHAnsi" w:hAnsiTheme="minorHAnsi" w:cstheme="minorHAnsi"/>
          <w:color w:val="002060"/>
          <w:sz w:val="24"/>
          <w:szCs w:val="24"/>
        </w:rPr>
      </w:pPr>
      <w:r w:rsidRPr="006B0546">
        <w:rPr>
          <w:rFonts w:asciiTheme="minorHAnsi" w:hAnsiTheme="minorHAnsi" w:cstheme="minorHAnsi"/>
          <w:color w:val="002060"/>
          <w:sz w:val="24"/>
          <w:szCs w:val="24"/>
        </w:rPr>
        <w:t xml:space="preserve">Original State: </w:t>
      </w:r>
      <w:r w:rsidRPr="002A7585">
        <w:rPr>
          <w:rFonts w:asciiTheme="minorHAnsi" w:hAnsiTheme="minorHAnsi" w:cstheme="minorHAnsi"/>
          <w:color w:val="002060"/>
          <w:sz w:val="24"/>
          <w:szCs w:val="24"/>
          <w:highlight w:val="yellow"/>
        </w:rPr>
        <w:t>New South Wales</w:t>
      </w:r>
      <w:r w:rsidR="006B0546">
        <w:rPr>
          <w:rFonts w:asciiTheme="minorHAnsi" w:hAnsiTheme="minorHAnsi" w:cstheme="minorHAnsi"/>
          <w:color w:val="002060"/>
          <w:sz w:val="24"/>
          <w:szCs w:val="24"/>
        </w:rPr>
        <w:t>,</w:t>
      </w:r>
    </w:p>
    <w:p w14:paraId="40988F6E" w14:textId="77777777" w:rsidR="00C77272" w:rsidRPr="005B6EA4" w:rsidRDefault="00C77272" w:rsidP="00C77272">
      <w:pPr>
        <w:ind w:left="426" w:firstLine="294"/>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Commonwealth of Australia.</w:t>
      </w:r>
    </w:p>
    <w:p w14:paraId="37C344AE" w14:textId="77777777" w:rsidR="00C77272" w:rsidRPr="005B6EA4" w:rsidRDefault="00C77272" w:rsidP="00C77272">
      <w:pPr>
        <w:pStyle w:val="MediumGrid21"/>
        <w:jc w:val="both"/>
        <w:rPr>
          <w:rFonts w:asciiTheme="minorHAnsi" w:hAnsiTheme="minorHAnsi" w:cstheme="minorHAnsi"/>
          <w:color w:val="002060"/>
          <w:sz w:val="24"/>
          <w:szCs w:val="24"/>
          <w:lang w:bidi="en-US"/>
        </w:rPr>
      </w:pPr>
    </w:p>
    <w:p w14:paraId="592E9942"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Our mission: To minister The Estate prudently with vigilance in the interest of the  beneficiaries whilst publishing and promulgating the testator/grantor’s assertion of freedoms, liberties and rights, always maintaining a peaceful </w:t>
      </w:r>
      <w:r w:rsidRPr="005B6EA4">
        <w:rPr>
          <w:rFonts w:asciiTheme="minorHAnsi" w:hAnsiTheme="minorHAnsi" w:cstheme="minorHAnsi"/>
          <w:color w:val="002060"/>
          <w:spacing w:val="-2"/>
          <w:sz w:val="24"/>
          <w:szCs w:val="24"/>
        </w:rPr>
        <w:t xml:space="preserve">relationship with those in care of </w:t>
      </w:r>
      <w:r>
        <w:rPr>
          <w:rFonts w:asciiTheme="minorHAnsi" w:hAnsiTheme="minorHAnsi" w:cstheme="minorHAnsi"/>
          <w:color w:val="002060"/>
          <w:spacing w:val="-2"/>
          <w:sz w:val="24"/>
          <w:szCs w:val="24"/>
        </w:rPr>
        <w:t>“</w:t>
      </w:r>
      <w:r w:rsidRPr="005B6EA4">
        <w:rPr>
          <w:rFonts w:asciiTheme="minorHAnsi" w:hAnsiTheme="minorHAnsi" w:cstheme="minorHAnsi"/>
          <w:color w:val="002060"/>
          <w:spacing w:val="-2"/>
          <w:sz w:val="24"/>
          <w:szCs w:val="24"/>
        </w:rPr>
        <w:t>persons</w:t>
      </w:r>
      <w:r>
        <w:rPr>
          <w:rFonts w:asciiTheme="minorHAnsi" w:hAnsiTheme="minorHAnsi" w:cstheme="minorHAnsi"/>
          <w:color w:val="002060"/>
          <w:spacing w:val="-2"/>
          <w:sz w:val="24"/>
          <w:szCs w:val="24"/>
        </w:rPr>
        <w:t>”</w:t>
      </w:r>
      <w:r w:rsidRPr="005B6EA4">
        <w:rPr>
          <w:rFonts w:asciiTheme="minorHAnsi" w:hAnsiTheme="minorHAnsi" w:cstheme="minorHAnsi"/>
          <w:color w:val="002060"/>
          <w:spacing w:val="-2"/>
          <w:sz w:val="24"/>
          <w:szCs w:val="24"/>
        </w:rPr>
        <w:t xml:space="preserve"> that serve as trustees, fiduciaries/publi</w:t>
      </w:r>
      <w:r w:rsidRPr="005B6EA4">
        <w:rPr>
          <w:rFonts w:asciiTheme="minorHAnsi" w:hAnsiTheme="minorHAnsi" w:cstheme="minorHAnsi"/>
          <w:color w:val="002060"/>
          <w:sz w:val="24"/>
          <w:szCs w:val="24"/>
        </w:rPr>
        <w:t xml:space="preserve">c servants, and to vigilantly ensure they execute their fiduciary duties honourably and with clean hands, as well as those that are appointed by The Steward, in good faith, to serve the interests of The Estate; and </w:t>
      </w:r>
    </w:p>
    <w:p w14:paraId="6BBA4ED8" w14:textId="77777777" w:rsidR="00C77272" w:rsidRPr="005B6EA4" w:rsidRDefault="00C77272" w:rsidP="00C77272">
      <w:pPr>
        <w:pStyle w:val="MediumGrid21"/>
        <w:ind w:left="426"/>
        <w:jc w:val="both"/>
        <w:rPr>
          <w:rFonts w:asciiTheme="minorHAnsi" w:hAnsiTheme="minorHAnsi" w:cstheme="minorHAnsi"/>
          <w:color w:val="002060"/>
          <w:sz w:val="24"/>
          <w:szCs w:val="24"/>
        </w:rPr>
      </w:pPr>
    </w:p>
    <w:p w14:paraId="656F9473"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We promise to keep and uphold our inherent creed, The Supreme Royal Law of our Merciful Heavenly Father and abide by his divine word as written in the King James Version Bible 1611 and to hold true the only valid Law compatible to his people; and </w:t>
      </w:r>
    </w:p>
    <w:p w14:paraId="049EF3D8" w14:textId="77777777" w:rsidR="00C77272" w:rsidRPr="005B6EA4" w:rsidRDefault="00C77272" w:rsidP="00C77272">
      <w:pPr>
        <w:pStyle w:val="MediumGrid21"/>
        <w:jc w:val="both"/>
        <w:rPr>
          <w:rFonts w:asciiTheme="minorHAnsi" w:hAnsiTheme="minorHAnsi" w:cstheme="minorHAnsi"/>
          <w:color w:val="002060"/>
          <w:sz w:val="24"/>
          <w:szCs w:val="24"/>
        </w:rPr>
      </w:pPr>
    </w:p>
    <w:p w14:paraId="60FD66CE" w14:textId="77777777" w:rsidR="00C77272" w:rsidRPr="001F181A" w:rsidRDefault="00C77272" w:rsidP="00C77272">
      <w:pPr>
        <w:jc w:val="both"/>
        <w:rPr>
          <w:rFonts w:asciiTheme="minorHAnsi" w:hAnsiTheme="minorHAnsi" w:cstheme="minorHAnsi"/>
          <w:color w:val="002060"/>
          <w:sz w:val="24"/>
          <w:szCs w:val="24"/>
          <w:lang w:val="en-US"/>
        </w:rPr>
      </w:pPr>
      <w:r w:rsidRPr="001F181A">
        <w:rPr>
          <w:rFonts w:asciiTheme="minorHAnsi" w:hAnsiTheme="minorHAnsi" w:cstheme="minorHAnsi"/>
          <w:color w:val="002060"/>
          <w:sz w:val="24"/>
          <w:szCs w:val="24"/>
          <w:lang w:val="en-US"/>
        </w:rPr>
        <w:t xml:space="preserve">Our allegiance: We are a “National of The Commonwealth of Australia”, herein after a “Commonwealth National”, a loyal subject of “Her Majesty </w:t>
      </w:r>
      <w:proofErr w:type="gramStart"/>
      <w:r w:rsidRPr="001F181A">
        <w:rPr>
          <w:rFonts w:asciiTheme="minorHAnsi" w:hAnsiTheme="minorHAnsi" w:cstheme="minorHAnsi"/>
          <w:color w:val="002060"/>
          <w:sz w:val="24"/>
          <w:szCs w:val="24"/>
          <w:lang w:val="en-US"/>
        </w:rPr>
        <w:t>The</w:t>
      </w:r>
      <w:proofErr w:type="gramEnd"/>
      <w:r w:rsidRPr="001F181A">
        <w:rPr>
          <w:rFonts w:asciiTheme="minorHAnsi" w:hAnsiTheme="minorHAnsi" w:cstheme="minorHAnsi"/>
          <w:color w:val="002060"/>
          <w:sz w:val="24"/>
          <w:szCs w:val="24"/>
          <w:lang w:val="en-US"/>
        </w:rPr>
        <w:t xml:space="preserve"> Queen”, and hereby affirm that our natural and promised allegiance is to The Commonwealth of Australia, a constitutional monarchy and common-law country, where the supreme authority is vested in “the people”. We emphatically refute any assumption or </w:t>
      </w:r>
      <w:r w:rsidRPr="001F181A">
        <w:rPr>
          <w:rFonts w:asciiTheme="minorHAnsi" w:hAnsiTheme="minorHAnsi" w:cstheme="minorHAnsi"/>
          <w:color w:val="002060"/>
          <w:spacing w:val="-2"/>
          <w:sz w:val="24"/>
          <w:szCs w:val="24"/>
          <w:lang w:val="en-US"/>
        </w:rPr>
        <w:t>presumption that We are a “Citizen” of any Corporate “Belligerent Sovereign State/Nation and/or Nation-State” hereinafter “The State”;</w:t>
      </w:r>
      <w:r w:rsidRPr="001F181A">
        <w:rPr>
          <w:rFonts w:asciiTheme="minorHAnsi" w:hAnsiTheme="minorHAnsi" w:cstheme="minorHAnsi"/>
          <w:color w:val="002060"/>
          <w:sz w:val="24"/>
          <w:szCs w:val="24"/>
          <w:lang w:val="en-US"/>
        </w:rPr>
        <w:t xml:space="preserve"> and</w:t>
      </w:r>
    </w:p>
    <w:p w14:paraId="745DD5A8" w14:textId="77777777" w:rsidR="00C77272" w:rsidRPr="005B6EA4" w:rsidRDefault="00C77272" w:rsidP="00C77272">
      <w:pPr>
        <w:pStyle w:val="ListParagraph"/>
        <w:jc w:val="both"/>
        <w:rPr>
          <w:rFonts w:asciiTheme="minorHAnsi" w:hAnsiTheme="minorHAnsi" w:cstheme="minorHAnsi"/>
          <w:color w:val="002060"/>
          <w:sz w:val="24"/>
          <w:szCs w:val="24"/>
          <w:lang w:val="en-US"/>
        </w:rPr>
      </w:pPr>
    </w:p>
    <w:p w14:paraId="4EDA92A7" w14:textId="77777777" w:rsidR="00C77272" w:rsidRPr="001F181A" w:rsidRDefault="00C77272" w:rsidP="00C77272">
      <w:pPr>
        <w:jc w:val="both"/>
        <w:rPr>
          <w:rFonts w:asciiTheme="minorHAnsi" w:hAnsiTheme="minorHAnsi" w:cstheme="minorHAnsi"/>
          <w:color w:val="002060"/>
          <w:sz w:val="24"/>
          <w:szCs w:val="24"/>
          <w:lang w:val="en-US"/>
        </w:rPr>
      </w:pPr>
      <w:r w:rsidRPr="001F181A">
        <w:rPr>
          <w:rFonts w:asciiTheme="minorHAnsi" w:hAnsiTheme="minorHAnsi" w:cstheme="minorHAnsi"/>
          <w:color w:val="002060"/>
          <w:sz w:val="24"/>
          <w:szCs w:val="24"/>
          <w:lang w:val="en-US"/>
        </w:rPr>
        <w:t>We do not accept any benefits or privileges of The State and do not willingly consent or submit to any foreign entity claiming military and/or civil authority over us; and</w:t>
      </w:r>
    </w:p>
    <w:p w14:paraId="3238FDFD" w14:textId="77777777" w:rsidR="00C77272" w:rsidRPr="005B6EA4" w:rsidRDefault="00C77272" w:rsidP="00C77272">
      <w:pPr>
        <w:jc w:val="both"/>
        <w:rPr>
          <w:rFonts w:asciiTheme="minorHAnsi" w:hAnsiTheme="minorHAnsi" w:cstheme="minorHAnsi"/>
          <w:color w:val="002060"/>
          <w:sz w:val="24"/>
          <w:szCs w:val="24"/>
          <w:lang w:bidi="en-US"/>
        </w:rPr>
      </w:pPr>
    </w:p>
    <w:p w14:paraId="4F74AD46"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lang w:bidi="en-US"/>
        </w:rPr>
        <w:t xml:space="preserve">We reserve the right to occupy </w:t>
      </w:r>
      <w:r>
        <w:rPr>
          <w:rFonts w:asciiTheme="minorHAnsi" w:hAnsiTheme="minorHAnsi" w:cstheme="minorHAnsi"/>
          <w:color w:val="002060"/>
          <w:sz w:val="24"/>
          <w:szCs w:val="24"/>
          <w:lang w:bidi="en-US"/>
        </w:rPr>
        <w:t>“</w:t>
      </w:r>
      <w:r w:rsidRPr="005B6EA4">
        <w:rPr>
          <w:rFonts w:asciiTheme="minorHAnsi" w:hAnsiTheme="minorHAnsi" w:cstheme="minorHAnsi"/>
          <w:color w:val="002060"/>
          <w:sz w:val="24"/>
          <w:szCs w:val="24"/>
          <w:lang w:bidi="en-US"/>
        </w:rPr>
        <w:t>The Office of Commonwealth Public Official</w:t>
      </w:r>
      <w:r>
        <w:rPr>
          <w:rFonts w:asciiTheme="minorHAnsi" w:hAnsiTheme="minorHAnsi" w:cstheme="minorHAnsi"/>
          <w:color w:val="002060"/>
          <w:sz w:val="24"/>
          <w:szCs w:val="24"/>
          <w:lang w:bidi="en-US"/>
        </w:rPr>
        <w:t>”</w:t>
      </w:r>
      <w:r w:rsidRPr="005B6EA4">
        <w:rPr>
          <w:rFonts w:asciiTheme="minorHAnsi" w:hAnsiTheme="minorHAnsi" w:cstheme="minorHAnsi"/>
          <w:color w:val="002060"/>
          <w:sz w:val="24"/>
          <w:szCs w:val="24"/>
          <w:lang w:bidi="en-US"/>
        </w:rPr>
        <w:t xml:space="preserve"> (CPO) and any abandoned office of The Commonwealth in defence and protection of The Estate in good faith, if We believe it is necessary to do so; and</w:t>
      </w:r>
    </w:p>
    <w:p w14:paraId="4A283284" w14:textId="77777777" w:rsidR="00C77272" w:rsidRPr="005B6EA4" w:rsidRDefault="00C77272" w:rsidP="00C77272">
      <w:pPr>
        <w:pStyle w:val="MediumGrid21"/>
        <w:ind w:left="8346"/>
        <w:jc w:val="both"/>
        <w:rPr>
          <w:rFonts w:asciiTheme="minorHAnsi" w:hAnsiTheme="minorHAnsi" w:cstheme="minorHAnsi"/>
          <w:color w:val="002060"/>
          <w:sz w:val="24"/>
          <w:szCs w:val="24"/>
        </w:rPr>
      </w:pPr>
      <w:r w:rsidRPr="00624E42">
        <w:rPr>
          <w:rFonts w:asciiTheme="minorHAnsi" w:hAnsiTheme="minorHAnsi" w:cstheme="minorHAnsi"/>
          <w:color w:val="002060"/>
          <w:sz w:val="20"/>
        </w:rPr>
        <w:t xml:space="preserve">Page </w:t>
      </w:r>
      <w:r>
        <w:rPr>
          <w:rFonts w:asciiTheme="minorHAnsi" w:hAnsiTheme="minorHAnsi" w:cstheme="minorHAnsi"/>
          <w:color w:val="002060"/>
          <w:sz w:val="20"/>
        </w:rPr>
        <w:t xml:space="preserve">two </w:t>
      </w:r>
      <w:r w:rsidRPr="00624E42">
        <w:rPr>
          <w:rFonts w:asciiTheme="minorHAnsi" w:hAnsiTheme="minorHAnsi" w:cstheme="minorHAnsi"/>
          <w:color w:val="002060"/>
          <w:sz w:val="20"/>
        </w:rPr>
        <w:t xml:space="preserve">of </w:t>
      </w:r>
      <w:r>
        <w:rPr>
          <w:rFonts w:asciiTheme="minorHAnsi" w:hAnsiTheme="minorHAnsi" w:cstheme="minorHAnsi"/>
          <w:color w:val="002060"/>
          <w:sz w:val="20"/>
        </w:rPr>
        <w:t>seven</w:t>
      </w:r>
    </w:p>
    <w:p w14:paraId="0326D4DD" w14:textId="77777777" w:rsidR="00C77272" w:rsidRDefault="00C77272" w:rsidP="00C77272">
      <w:pPr>
        <w:pStyle w:val="ListParagraph"/>
        <w:ind w:left="426"/>
        <w:jc w:val="both"/>
        <w:rPr>
          <w:rFonts w:asciiTheme="minorHAnsi" w:hAnsiTheme="minorHAnsi" w:cstheme="minorHAnsi"/>
          <w:color w:val="002060"/>
          <w:sz w:val="24"/>
          <w:szCs w:val="24"/>
        </w:rPr>
      </w:pPr>
    </w:p>
    <w:p w14:paraId="03C0CCC6" w14:textId="77777777" w:rsidR="00C77272" w:rsidRPr="001F181A" w:rsidRDefault="00C77272" w:rsidP="00C77272">
      <w:pPr>
        <w:jc w:val="both"/>
        <w:rPr>
          <w:rFonts w:asciiTheme="minorHAnsi" w:hAnsiTheme="minorHAnsi" w:cstheme="minorHAnsi"/>
          <w:color w:val="002060"/>
          <w:sz w:val="24"/>
          <w:szCs w:val="24"/>
        </w:rPr>
      </w:pPr>
      <w:r w:rsidRPr="001F181A">
        <w:rPr>
          <w:rFonts w:asciiTheme="minorHAnsi" w:hAnsiTheme="minorHAnsi" w:cstheme="minorHAnsi"/>
          <w:color w:val="002060"/>
          <w:sz w:val="24"/>
          <w:szCs w:val="24"/>
        </w:rPr>
        <w:t xml:space="preserve">Further Note: We are not in the military nor spies, enemy combatants, rebels, hostiles, </w:t>
      </w:r>
      <w:r w:rsidRPr="001F181A">
        <w:rPr>
          <w:rFonts w:asciiTheme="minorHAnsi" w:hAnsiTheme="minorHAnsi" w:cstheme="minorHAnsi"/>
          <w:color w:val="002060"/>
          <w:spacing w:val="-4"/>
          <w:sz w:val="24"/>
          <w:szCs w:val="24"/>
        </w:rPr>
        <w:t>barbarians, nor belligerent in any way shape or form; Our wish is to live in peace with all living souls; and</w:t>
      </w:r>
    </w:p>
    <w:p w14:paraId="167C7B09" w14:textId="77777777" w:rsidR="00C77272" w:rsidRPr="005B6EA4" w:rsidRDefault="00C77272" w:rsidP="00C77272">
      <w:pPr>
        <w:pStyle w:val="ListParagraph"/>
        <w:jc w:val="both"/>
        <w:rPr>
          <w:rFonts w:asciiTheme="minorHAnsi" w:hAnsiTheme="minorHAnsi" w:cstheme="minorHAnsi"/>
          <w:color w:val="002060"/>
          <w:sz w:val="24"/>
          <w:szCs w:val="24"/>
        </w:rPr>
      </w:pPr>
    </w:p>
    <w:p w14:paraId="4088CE18" w14:textId="77777777" w:rsidR="00C77272" w:rsidRPr="001F181A" w:rsidRDefault="00C77272" w:rsidP="00C77272">
      <w:pPr>
        <w:jc w:val="both"/>
        <w:rPr>
          <w:rFonts w:asciiTheme="minorHAnsi" w:hAnsiTheme="minorHAnsi" w:cstheme="minorHAnsi"/>
          <w:color w:val="002060"/>
          <w:sz w:val="24"/>
          <w:szCs w:val="24"/>
        </w:rPr>
      </w:pPr>
      <w:r w:rsidRPr="001F181A">
        <w:rPr>
          <w:rFonts w:asciiTheme="minorHAnsi" w:hAnsiTheme="minorHAnsi" w:cstheme="minorHAnsi"/>
          <w:color w:val="002060"/>
          <w:sz w:val="24"/>
          <w:szCs w:val="24"/>
        </w:rPr>
        <w:t xml:space="preserve">We are neutral, at peace with all, whilst being aware that the Government of the Commonwealth is being administered by a Belligerent Foreign Occupier under a fictive form of corporate quasi martial/military law, imposed by deceit, stealth and subterfuge, falsely claiming the right of usufruct of public property; and </w:t>
      </w:r>
    </w:p>
    <w:p w14:paraId="5B574466" w14:textId="77777777" w:rsidR="00C77272" w:rsidRPr="005B6EA4" w:rsidRDefault="00C77272" w:rsidP="00C77272">
      <w:pPr>
        <w:pStyle w:val="ListParagraph"/>
        <w:jc w:val="both"/>
        <w:rPr>
          <w:rFonts w:asciiTheme="minorHAnsi" w:hAnsiTheme="minorHAnsi" w:cstheme="minorHAnsi"/>
          <w:color w:val="002060"/>
          <w:sz w:val="24"/>
          <w:szCs w:val="24"/>
        </w:rPr>
      </w:pPr>
    </w:p>
    <w:p w14:paraId="3DE7DEC3" w14:textId="77777777" w:rsidR="00C77272" w:rsidRPr="001F181A" w:rsidRDefault="00C77272" w:rsidP="00C77272">
      <w:pPr>
        <w:jc w:val="both"/>
        <w:rPr>
          <w:rFonts w:asciiTheme="minorHAnsi" w:hAnsiTheme="minorHAnsi" w:cstheme="minorHAnsi"/>
          <w:color w:val="002060"/>
          <w:sz w:val="24"/>
          <w:szCs w:val="24"/>
        </w:rPr>
      </w:pPr>
      <w:r w:rsidRPr="001F181A">
        <w:rPr>
          <w:rFonts w:asciiTheme="minorHAnsi" w:hAnsiTheme="minorHAnsi" w:cstheme="minorHAnsi"/>
          <w:color w:val="002060"/>
          <w:sz w:val="24"/>
          <w:szCs w:val="24"/>
        </w:rPr>
        <w:t>Furthermore, whilst all public property is presently held in “abeyance” by the Belligerent Foreign Occupier, The Estate is private and not subject to usufruct; and</w:t>
      </w:r>
    </w:p>
    <w:p w14:paraId="0359B34A" w14:textId="77777777" w:rsidR="00C77272" w:rsidRPr="005B6EA4" w:rsidRDefault="00C77272" w:rsidP="00C77272">
      <w:pPr>
        <w:pStyle w:val="ListParagraph"/>
        <w:ind w:left="426"/>
        <w:jc w:val="both"/>
        <w:rPr>
          <w:rFonts w:asciiTheme="minorHAnsi" w:hAnsiTheme="minorHAnsi" w:cstheme="minorHAnsi"/>
          <w:color w:val="002060"/>
          <w:sz w:val="24"/>
          <w:szCs w:val="24"/>
        </w:rPr>
      </w:pPr>
    </w:p>
    <w:p w14:paraId="233FC632" w14:textId="77777777" w:rsidR="00C77272" w:rsidRPr="005B6EA4" w:rsidRDefault="00C77272" w:rsidP="00C77272">
      <w:pPr>
        <w:tabs>
          <w:tab w:val="left" w:pos="426"/>
        </w:tabs>
        <w:jc w:val="both"/>
        <w:rPr>
          <w:rFonts w:asciiTheme="minorHAnsi" w:hAnsiTheme="minorHAnsi" w:cstheme="minorHAnsi"/>
          <w:color w:val="002060"/>
          <w:sz w:val="24"/>
          <w:szCs w:val="24"/>
        </w:rPr>
      </w:pPr>
      <w:r w:rsidRPr="005B6EA4">
        <w:rPr>
          <w:rFonts w:asciiTheme="minorHAnsi" w:hAnsiTheme="minorHAnsi" w:cstheme="minorHAnsi"/>
          <w:color w:val="002060"/>
          <w:spacing w:val="-2"/>
          <w:sz w:val="24"/>
          <w:szCs w:val="24"/>
        </w:rPr>
        <w:t xml:space="preserve">It is Our Will to be left in peace as neutrals, exercising self-determination, as We are </w:t>
      </w:r>
      <w:r w:rsidRPr="005B6EA4">
        <w:rPr>
          <w:rFonts w:asciiTheme="minorHAnsi" w:hAnsiTheme="minorHAnsi" w:cstheme="minorHAnsi"/>
          <w:color w:val="002060"/>
          <w:spacing w:val="-4"/>
          <w:sz w:val="24"/>
          <w:szCs w:val="24"/>
        </w:rPr>
        <w:t xml:space="preserve">self-governing with immunity from all foreign entities. Also, as non-belligerents, </w:t>
      </w:r>
      <w:proofErr w:type="gramStart"/>
      <w:r w:rsidRPr="005B6EA4">
        <w:rPr>
          <w:rFonts w:asciiTheme="minorHAnsi" w:hAnsiTheme="minorHAnsi" w:cstheme="minorHAnsi"/>
          <w:color w:val="002060"/>
          <w:sz w:val="24"/>
          <w:szCs w:val="24"/>
        </w:rPr>
        <w:t>We</w:t>
      </w:r>
      <w:proofErr w:type="gramEnd"/>
      <w:r w:rsidRPr="005B6EA4">
        <w:rPr>
          <w:rFonts w:asciiTheme="minorHAnsi" w:hAnsiTheme="minorHAnsi" w:cstheme="minorHAnsi"/>
          <w:color w:val="002060"/>
          <w:sz w:val="24"/>
          <w:szCs w:val="24"/>
        </w:rPr>
        <w:t xml:space="preserve"> claim absolute right to safe harbour, innocent passage, hospitality and quiet enjoyment of our person/s and property, as well as our natural right to trade, contract, keep and mind our own business, without inconvenience and/or interference;</w:t>
      </w:r>
    </w:p>
    <w:p w14:paraId="60A33B5D"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71293866" w14:textId="77777777" w:rsidR="00C77272"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Administration: All military courts, Office of the Provost Marshal, common law courts of record, courts of equity, administrative courts, legislative courts, prize courts; Office of the Sheriff/Admiralty</w:t>
      </w:r>
      <w:r w:rsidRPr="005B6EA4">
        <w:rPr>
          <w:rFonts w:asciiTheme="minorHAnsi" w:hAnsiTheme="minorHAnsi" w:cstheme="minorHAnsi"/>
          <w:color w:val="002060"/>
          <w:sz w:val="24"/>
          <w:szCs w:val="24"/>
          <w:shd w:val="clear" w:color="auto" w:fill="FFFFFF"/>
        </w:rPr>
        <w:t xml:space="preserve"> </w:t>
      </w:r>
      <w:r w:rsidRPr="005B6EA4">
        <w:rPr>
          <w:rFonts w:asciiTheme="minorHAnsi" w:hAnsiTheme="minorHAnsi" w:cstheme="minorHAnsi"/>
          <w:color w:val="002060"/>
          <w:sz w:val="24"/>
          <w:szCs w:val="24"/>
        </w:rPr>
        <w:t xml:space="preserve">Marshal, Bailiffs, tribunals, public/civil servants, service providers and the officers </w:t>
      </w:r>
    </w:p>
    <w:p w14:paraId="5565842F"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of the public trust have a duty and responsibility to acknowledge the authority of The Office of Steward/Executor and Commonwealth Public Official for all matters regarding the administration of any claims against The Estate and/or The Commonwealth;</w:t>
      </w:r>
      <w:r>
        <w:rPr>
          <w:rFonts w:asciiTheme="minorHAnsi" w:hAnsiTheme="minorHAnsi" w:cstheme="minorHAnsi"/>
          <w:color w:val="002060"/>
          <w:sz w:val="24"/>
          <w:szCs w:val="24"/>
        </w:rPr>
        <w:t xml:space="preserve"> and</w:t>
      </w:r>
    </w:p>
    <w:p w14:paraId="328CE4E7" w14:textId="77777777" w:rsidR="00C77272" w:rsidRPr="005B6EA4" w:rsidRDefault="00C77272" w:rsidP="00C77272">
      <w:pPr>
        <w:pStyle w:val="MediumGrid21"/>
        <w:ind w:left="426"/>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p>
    <w:p w14:paraId="623645FC" w14:textId="77777777" w:rsidR="00C77272" w:rsidRPr="00624E42" w:rsidRDefault="00C77272" w:rsidP="00C77272">
      <w:pPr>
        <w:pStyle w:val="MediumGrid21"/>
        <w:jc w:val="both"/>
        <w:rPr>
          <w:rFonts w:asciiTheme="minorHAnsi" w:hAnsiTheme="minorHAnsi" w:cstheme="minorHAnsi"/>
          <w:color w:val="002060"/>
          <w:spacing w:val="-4"/>
          <w:sz w:val="24"/>
          <w:szCs w:val="24"/>
        </w:rPr>
      </w:pPr>
      <w:r w:rsidRPr="00624E42">
        <w:rPr>
          <w:rFonts w:asciiTheme="minorHAnsi" w:hAnsiTheme="minorHAnsi" w:cstheme="minorHAnsi"/>
          <w:color w:val="002060"/>
          <w:spacing w:val="-4"/>
          <w:sz w:val="24"/>
          <w:szCs w:val="24"/>
        </w:rPr>
        <w:t>We are also aware that [in 1966] the lawful money of The Commonwealth was substituted (without referendum) with fiat/military scrip (debt instruments), thereby making it impossible to expunge any debt, as a debt cannot be paid with a debt. We use military scrip only out of necessity; and</w:t>
      </w:r>
    </w:p>
    <w:p w14:paraId="5727CD1B" w14:textId="77777777" w:rsidR="00C77272" w:rsidRPr="005B6EA4" w:rsidRDefault="00C77272" w:rsidP="00C77272">
      <w:pPr>
        <w:pStyle w:val="ListParagraph"/>
        <w:ind w:left="7920" w:firstLine="720"/>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        </w:t>
      </w:r>
    </w:p>
    <w:p w14:paraId="2CF4689D"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As The Office of Steward is now occupied </w:t>
      </w:r>
      <w:proofErr w:type="spellStart"/>
      <w:r w:rsidRPr="005B6EA4">
        <w:rPr>
          <w:rFonts w:asciiTheme="minorHAnsi" w:hAnsiTheme="minorHAnsi" w:cstheme="minorHAnsi"/>
          <w:color w:val="002060"/>
          <w:sz w:val="24"/>
          <w:szCs w:val="24"/>
        </w:rPr>
        <w:t>virtute</w:t>
      </w:r>
      <w:proofErr w:type="spellEnd"/>
      <w:r w:rsidRPr="005B6EA4">
        <w:rPr>
          <w:rFonts w:asciiTheme="minorHAnsi" w:hAnsiTheme="minorHAnsi" w:cstheme="minorHAnsi"/>
          <w:color w:val="002060"/>
          <w:sz w:val="24"/>
          <w:szCs w:val="24"/>
        </w:rPr>
        <w:t xml:space="preserve"> </w:t>
      </w:r>
      <w:proofErr w:type="spellStart"/>
      <w:r w:rsidRPr="005B6EA4">
        <w:rPr>
          <w:rFonts w:asciiTheme="minorHAnsi" w:hAnsiTheme="minorHAnsi" w:cstheme="minorHAnsi"/>
          <w:color w:val="002060"/>
          <w:sz w:val="24"/>
          <w:szCs w:val="24"/>
        </w:rPr>
        <w:t>officii</w:t>
      </w:r>
      <w:proofErr w:type="spellEnd"/>
      <w:r w:rsidRPr="005B6EA4">
        <w:rPr>
          <w:rFonts w:asciiTheme="minorHAnsi" w:hAnsiTheme="minorHAnsi" w:cstheme="minorHAnsi"/>
          <w:color w:val="002060"/>
          <w:sz w:val="24"/>
          <w:szCs w:val="24"/>
        </w:rPr>
        <w:t>, henceforth, no office, nor officers possess any lawful rights or our recognition to continue as agents, administrators, ships master, custodians and/or guardians on our behalf, therefore, whether they had acted through an office of custodian, protector, steward, keeper, guardian, attorney-in-fact or by any other title, We hereby repudiate all policies, statutes, contracts, presumptions and/or assumptions of executorial or administrative authority and do hereby decree their acts null and void from the beginning; and</w:t>
      </w:r>
    </w:p>
    <w:p w14:paraId="375E26C7" w14:textId="77777777" w:rsidR="00C77272" w:rsidRPr="005B6EA4" w:rsidRDefault="00C77272" w:rsidP="00C77272">
      <w:pPr>
        <w:pStyle w:val="ListParagraph"/>
        <w:jc w:val="both"/>
        <w:rPr>
          <w:rFonts w:asciiTheme="minorHAnsi" w:hAnsiTheme="minorHAnsi" w:cstheme="minorHAnsi"/>
          <w:color w:val="002060"/>
          <w:sz w:val="24"/>
          <w:szCs w:val="24"/>
        </w:rPr>
      </w:pPr>
    </w:p>
    <w:p w14:paraId="32026EAB"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This Office does hereby rescind, revoke, quash, obliterate, annul, annihilate, extinguish and refute, any and all known or unknown, presumed or assumed, forced or fraudulent, legal or illegal, military or civil, public or private claim of authority (including but not limited to), power of attorney, power of guardian, custodianship, trusteeship, ward-ship, ship’s master-ship, ships agent’s authority, management, superintendence, protection, carer, surveillance, governance, administration, tutelage, mandate, control, usufruct, usury, order, notice, contract, licence, permit, fee, charge, tax and/or fine by any and all, (including but not limited to), governments, paramilitaries, persons, companies, corporations, private or public entities; and</w:t>
      </w:r>
    </w:p>
    <w:p w14:paraId="225C6FD0" w14:textId="1F36AEBB" w:rsidR="00C77272" w:rsidRPr="005B6EA4" w:rsidRDefault="0096053E" w:rsidP="00C77272">
      <w:pPr>
        <w:pStyle w:val="MediumGrid21"/>
        <w:jc w:val="both"/>
        <w:rPr>
          <w:rFonts w:asciiTheme="minorHAnsi" w:hAnsiTheme="minorHAnsi" w:cstheme="minorHAnsi"/>
          <w:color w:val="002060"/>
          <w:sz w:val="24"/>
          <w:szCs w:val="24"/>
        </w:rPr>
      </w:pP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t xml:space="preserve">          </w:t>
      </w:r>
    </w:p>
    <w:p w14:paraId="4F3A424C" w14:textId="56A97AE1" w:rsidR="00C77272" w:rsidRPr="00624E42" w:rsidRDefault="00C77272" w:rsidP="00C77272">
      <w:pPr>
        <w:pStyle w:val="MediumGrid21"/>
        <w:jc w:val="both"/>
        <w:rPr>
          <w:rFonts w:asciiTheme="minorHAnsi" w:hAnsiTheme="minorHAnsi" w:cstheme="minorHAnsi"/>
          <w:color w:val="002060"/>
          <w:sz w:val="20"/>
        </w:rPr>
      </w:pPr>
      <w:bookmarkStart w:id="3" w:name="_Hlk108521264"/>
      <w:r w:rsidRPr="005B6EA4">
        <w:rPr>
          <w:rFonts w:asciiTheme="minorHAnsi" w:hAnsiTheme="minorHAnsi" w:cstheme="minorHAnsi"/>
          <w:color w:val="002060"/>
          <w:sz w:val="24"/>
          <w:szCs w:val="24"/>
        </w:rPr>
        <w:t xml:space="preserve">We retain Our unalienable freedoms, liberties and rights not to be compelled to perform under </w:t>
      </w:r>
      <w:r>
        <w:rPr>
          <w:rFonts w:asciiTheme="minorHAnsi" w:hAnsiTheme="minorHAnsi" w:cstheme="minorHAnsi"/>
          <w:color w:val="002060"/>
          <w:sz w:val="24"/>
          <w:szCs w:val="24"/>
        </w:rPr>
        <w:tab/>
      </w:r>
      <w:bookmarkEnd w:id="3"/>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r>
        <w:rPr>
          <w:rFonts w:asciiTheme="minorHAnsi" w:hAnsiTheme="minorHAnsi" w:cstheme="minorHAnsi"/>
          <w:color w:val="002060"/>
          <w:sz w:val="24"/>
          <w:szCs w:val="24"/>
        </w:rPr>
        <w:tab/>
      </w:r>
      <w:bookmarkStart w:id="4" w:name="_Hlk108521445"/>
      <w:r>
        <w:rPr>
          <w:rFonts w:asciiTheme="minorHAnsi" w:hAnsiTheme="minorHAnsi" w:cstheme="minorHAnsi"/>
          <w:color w:val="002060"/>
          <w:sz w:val="20"/>
        </w:rPr>
        <w:t xml:space="preserve">                                            </w:t>
      </w:r>
      <w:r w:rsidRPr="00624E42">
        <w:rPr>
          <w:rFonts w:asciiTheme="minorHAnsi" w:hAnsiTheme="minorHAnsi" w:cstheme="minorHAnsi"/>
          <w:color w:val="002060"/>
          <w:sz w:val="20"/>
        </w:rPr>
        <w:t xml:space="preserve">Page </w:t>
      </w:r>
      <w:r>
        <w:rPr>
          <w:rFonts w:asciiTheme="minorHAnsi" w:hAnsiTheme="minorHAnsi" w:cstheme="minorHAnsi"/>
          <w:color w:val="002060"/>
          <w:sz w:val="20"/>
        </w:rPr>
        <w:t>three</w:t>
      </w:r>
      <w:r w:rsidRPr="00624E42">
        <w:rPr>
          <w:rFonts w:asciiTheme="minorHAnsi" w:hAnsiTheme="minorHAnsi" w:cstheme="minorHAnsi"/>
          <w:color w:val="002060"/>
          <w:sz w:val="20"/>
        </w:rPr>
        <w:t xml:space="preserve"> of </w:t>
      </w:r>
      <w:r>
        <w:rPr>
          <w:rFonts w:asciiTheme="minorHAnsi" w:hAnsiTheme="minorHAnsi" w:cstheme="minorHAnsi"/>
          <w:color w:val="002060"/>
          <w:sz w:val="20"/>
        </w:rPr>
        <w:t>seven</w:t>
      </w:r>
    </w:p>
    <w:bookmarkEnd w:id="4"/>
    <w:p w14:paraId="090E3F3F" w14:textId="5053C77F" w:rsidR="00C77272" w:rsidRPr="005B6EA4" w:rsidRDefault="00C77272" w:rsidP="00C77272">
      <w:pPr>
        <w:pStyle w:val="MediumGrid21"/>
        <w:jc w:val="both"/>
        <w:rPr>
          <w:rFonts w:asciiTheme="minorHAnsi" w:hAnsiTheme="minorHAnsi" w:cstheme="minorHAnsi"/>
          <w:color w:val="002060"/>
          <w:sz w:val="24"/>
          <w:szCs w:val="24"/>
        </w:rPr>
      </w:pPr>
      <w:r w:rsidRPr="00BD6BC0">
        <w:rPr>
          <w:rFonts w:asciiTheme="minorHAnsi" w:hAnsiTheme="minorHAnsi" w:cstheme="minorHAnsi"/>
          <w:color w:val="002060"/>
          <w:sz w:val="24"/>
          <w:szCs w:val="24"/>
        </w:rPr>
        <w:lastRenderedPageBreak/>
        <w:t xml:space="preserve">any </w:t>
      </w:r>
      <w:r w:rsidRPr="005B6EA4">
        <w:rPr>
          <w:rFonts w:asciiTheme="minorHAnsi" w:hAnsiTheme="minorHAnsi" w:cstheme="minorHAnsi"/>
          <w:color w:val="002060"/>
          <w:sz w:val="24"/>
          <w:szCs w:val="24"/>
        </w:rPr>
        <w:t>contract or commercial agreement that We did not enter into without full disclosure, doing so knowingly, freely, willingly, voluntarily and intentionally, with a meeting of the minds, good or valuable consideration and the wet ink autograph/signature of all contracting parties; and</w:t>
      </w:r>
    </w:p>
    <w:p w14:paraId="029CFB01" w14:textId="77777777" w:rsidR="00C77272" w:rsidRPr="005B6EA4" w:rsidRDefault="00C77272" w:rsidP="00C77272">
      <w:pPr>
        <w:pStyle w:val="ListParagraph"/>
        <w:jc w:val="both"/>
        <w:rPr>
          <w:rFonts w:asciiTheme="minorHAnsi" w:hAnsiTheme="minorHAnsi" w:cstheme="minorHAnsi"/>
          <w:color w:val="002060"/>
          <w:sz w:val="24"/>
          <w:szCs w:val="24"/>
        </w:rPr>
      </w:pPr>
    </w:p>
    <w:p w14:paraId="5B5601CB" w14:textId="77777777" w:rsidR="00C77272" w:rsidRPr="001F181A" w:rsidRDefault="00C77272" w:rsidP="00C77272">
      <w:pPr>
        <w:jc w:val="both"/>
        <w:rPr>
          <w:rFonts w:asciiTheme="minorHAnsi" w:hAnsiTheme="minorHAnsi" w:cstheme="minorHAnsi"/>
          <w:color w:val="002060"/>
          <w:sz w:val="24"/>
          <w:szCs w:val="24"/>
        </w:rPr>
      </w:pPr>
      <w:r w:rsidRPr="001F181A">
        <w:rPr>
          <w:rFonts w:asciiTheme="minorHAnsi" w:hAnsiTheme="minorHAnsi" w:cstheme="minorHAnsi"/>
          <w:color w:val="002060"/>
          <w:sz w:val="24"/>
          <w:szCs w:val="24"/>
        </w:rPr>
        <w:t>We do not accept any compelled benefits and/or privileges and/or liabilities of any unrevealed contract or commercial agreement, are never, ever subject to silent contracts and have never knowingly or willingly contracted to give away any of Our God given freedoms, liberties, rights and never, ever will; and</w:t>
      </w:r>
    </w:p>
    <w:p w14:paraId="0D8FBDF1" w14:textId="77777777" w:rsidR="00C77272" w:rsidRPr="005B6EA4" w:rsidRDefault="00C77272" w:rsidP="00C77272">
      <w:pPr>
        <w:pStyle w:val="MediumGrid21"/>
        <w:jc w:val="both"/>
        <w:rPr>
          <w:rFonts w:asciiTheme="minorHAnsi" w:hAnsiTheme="minorHAnsi" w:cstheme="minorHAnsi"/>
          <w:color w:val="002060"/>
          <w:sz w:val="24"/>
          <w:szCs w:val="24"/>
        </w:rPr>
      </w:pPr>
    </w:p>
    <w:p w14:paraId="5E766DF6" w14:textId="77777777" w:rsidR="00C77272" w:rsidRPr="00C4668A" w:rsidRDefault="00C77272" w:rsidP="00C77272">
      <w:pPr>
        <w:pStyle w:val="MediumGrid21"/>
        <w:jc w:val="both"/>
        <w:rPr>
          <w:rFonts w:asciiTheme="minorHAnsi" w:hAnsiTheme="minorHAnsi" w:cstheme="minorHAnsi"/>
          <w:color w:val="002060"/>
          <w:spacing w:val="-6"/>
          <w:sz w:val="24"/>
          <w:szCs w:val="24"/>
        </w:rPr>
      </w:pPr>
      <w:r w:rsidRPr="00C4668A">
        <w:rPr>
          <w:rFonts w:asciiTheme="minorHAnsi" w:hAnsiTheme="minorHAnsi" w:cstheme="minorHAnsi"/>
          <w:color w:val="002060"/>
          <w:spacing w:val="-6"/>
          <w:sz w:val="24"/>
          <w:szCs w:val="24"/>
        </w:rPr>
        <w:t xml:space="preserve">We may at times out of need and necessity to travel peacefully without threat, intimidation and harassment by corporate paramilitary forces of any belligerent </w:t>
      </w:r>
      <w:r>
        <w:rPr>
          <w:rFonts w:asciiTheme="minorHAnsi" w:hAnsiTheme="minorHAnsi" w:cstheme="minorHAnsi"/>
          <w:color w:val="002060"/>
          <w:spacing w:val="-6"/>
          <w:sz w:val="24"/>
          <w:szCs w:val="24"/>
        </w:rPr>
        <w:t>“</w:t>
      </w:r>
      <w:r w:rsidRPr="00C4668A">
        <w:rPr>
          <w:rFonts w:asciiTheme="minorHAnsi" w:hAnsiTheme="minorHAnsi" w:cstheme="minorHAnsi"/>
          <w:color w:val="002060"/>
          <w:spacing w:val="-6"/>
          <w:sz w:val="24"/>
          <w:szCs w:val="24"/>
        </w:rPr>
        <w:t>Sovereign State</w:t>
      </w:r>
      <w:r>
        <w:rPr>
          <w:rFonts w:asciiTheme="minorHAnsi" w:hAnsiTheme="minorHAnsi" w:cstheme="minorHAnsi"/>
          <w:color w:val="002060"/>
          <w:spacing w:val="-6"/>
          <w:sz w:val="24"/>
          <w:szCs w:val="24"/>
        </w:rPr>
        <w:t>”</w:t>
      </w:r>
      <w:r w:rsidRPr="00C4668A">
        <w:rPr>
          <w:rFonts w:asciiTheme="minorHAnsi" w:hAnsiTheme="minorHAnsi" w:cstheme="minorHAnsi"/>
          <w:color w:val="002060"/>
          <w:spacing w:val="-6"/>
          <w:sz w:val="24"/>
          <w:szCs w:val="24"/>
        </w:rPr>
        <w:t xml:space="preserve"> obtain and carry a </w:t>
      </w:r>
      <w:r>
        <w:rPr>
          <w:rFonts w:asciiTheme="minorHAnsi" w:hAnsiTheme="minorHAnsi" w:cstheme="minorHAnsi"/>
          <w:color w:val="002060"/>
          <w:spacing w:val="-6"/>
          <w:sz w:val="24"/>
          <w:szCs w:val="24"/>
        </w:rPr>
        <w:t>“</w:t>
      </w:r>
      <w:r w:rsidRPr="00C4668A">
        <w:rPr>
          <w:rFonts w:asciiTheme="minorHAnsi" w:hAnsiTheme="minorHAnsi" w:cstheme="minorHAnsi"/>
          <w:color w:val="002060"/>
          <w:spacing w:val="-6"/>
          <w:sz w:val="24"/>
          <w:szCs w:val="24"/>
        </w:rPr>
        <w:t>license</w:t>
      </w:r>
      <w:r>
        <w:rPr>
          <w:rFonts w:asciiTheme="minorHAnsi" w:hAnsiTheme="minorHAnsi" w:cstheme="minorHAnsi"/>
          <w:color w:val="002060"/>
          <w:spacing w:val="-6"/>
          <w:sz w:val="24"/>
          <w:szCs w:val="24"/>
        </w:rPr>
        <w:t>”</w:t>
      </w:r>
      <w:r w:rsidRPr="00C4668A">
        <w:rPr>
          <w:rFonts w:asciiTheme="minorHAnsi" w:hAnsiTheme="minorHAnsi" w:cstheme="minorHAnsi"/>
          <w:color w:val="002060"/>
          <w:spacing w:val="-6"/>
          <w:sz w:val="24"/>
          <w:szCs w:val="24"/>
        </w:rPr>
        <w:t xml:space="preserve"> and/or </w:t>
      </w:r>
      <w:r>
        <w:rPr>
          <w:rFonts w:asciiTheme="minorHAnsi" w:hAnsiTheme="minorHAnsi" w:cstheme="minorHAnsi"/>
          <w:color w:val="002060"/>
          <w:spacing w:val="-6"/>
          <w:sz w:val="24"/>
          <w:szCs w:val="24"/>
        </w:rPr>
        <w:t>“</w:t>
      </w:r>
      <w:r w:rsidRPr="00C4668A">
        <w:rPr>
          <w:rFonts w:asciiTheme="minorHAnsi" w:hAnsiTheme="minorHAnsi" w:cstheme="minorHAnsi"/>
          <w:color w:val="002060"/>
          <w:spacing w:val="-6"/>
          <w:sz w:val="24"/>
          <w:szCs w:val="24"/>
        </w:rPr>
        <w:t>passport</w:t>
      </w:r>
      <w:r>
        <w:rPr>
          <w:rFonts w:asciiTheme="minorHAnsi" w:hAnsiTheme="minorHAnsi" w:cstheme="minorHAnsi"/>
          <w:color w:val="002060"/>
          <w:spacing w:val="-6"/>
          <w:sz w:val="24"/>
          <w:szCs w:val="24"/>
        </w:rPr>
        <w:t>”</w:t>
      </w:r>
      <w:r w:rsidRPr="00C4668A">
        <w:rPr>
          <w:rFonts w:asciiTheme="minorHAnsi" w:hAnsiTheme="minorHAnsi" w:cstheme="minorHAnsi"/>
          <w:color w:val="002060"/>
          <w:spacing w:val="-6"/>
          <w:sz w:val="24"/>
          <w:szCs w:val="24"/>
        </w:rPr>
        <w:t xml:space="preserve"> in The Name of The Estate, however this shall not be construed as relinquishment or abandonment of any Inherent (God given) Rights as it is being done under duress; and </w:t>
      </w:r>
    </w:p>
    <w:p w14:paraId="0065650A" w14:textId="77777777" w:rsidR="00C77272" w:rsidRPr="005B6EA4" w:rsidRDefault="00C77272" w:rsidP="00C77272">
      <w:pPr>
        <w:pStyle w:val="MediumGrid21"/>
        <w:ind w:left="426"/>
        <w:jc w:val="both"/>
        <w:rPr>
          <w:rFonts w:asciiTheme="minorHAnsi" w:hAnsiTheme="minorHAnsi" w:cstheme="minorHAnsi"/>
          <w:color w:val="002060"/>
          <w:sz w:val="24"/>
          <w:szCs w:val="24"/>
        </w:rPr>
      </w:pPr>
    </w:p>
    <w:p w14:paraId="4CE1EEF9"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Office of Steward hereby ministers with full authority and takes charge of all affairs of The Estate, including but not limited to the following</w:t>
      </w:r>
      <w:r>
        <w:rPr>
          <w:rFonts w:asciiTheme="minorHAnsi" w:hAnsiTheme="minorHAnsi" w:cstheme="minorHAnsi"/>
          <w:color w:val="002060"/>
          <w:sz w:val="24"/>
          <w:szCs w:val="24"/>
        </w:rPr>
        <w:t>:</w:t>
      </w:r>
      <w:r w:rsidRPr="005B6EA4">
        <w:rPr>
          <w:rFonts w:asciiTheme="minorHAnsi" w:hAnsiTheme="minorHAnsi" w:cstheme="minorHAnsi"/>
          <w:color w:val="002060"/>
          <w:sz w:val="24"/>
          <w:szCs w:val="24"/>
        </w:rPr>
        <w:t xml:space="preserve"> and</w:t>
      </w:r>
    </w:p>
    <w:p w14:paraId="1299A519" w14:textId="77777777" w:rsidR="00C77272" w:rsidRPr="005B6EA4" w:rsidRDefault="00C77272" w:rsidP="00C77272">
      <w:pPr>
        <w:pStyle w:val="MediumGrid21"/>
        <w:ind w:left="426"/>
        <w:jc w:val="both"/>
        <w:rPr>
          <w:rFonts w:asciiTheme="minorHAnsi" w:hAnsiTheme="minorHAnsi" w:cstheme="minorHAnsi"/>
          <w:color w:val="002060"/>
          <w:sz w:val="24"/>
          <w:szCs w:val="24"/>
        </w:rPr>
      </w:pPr>
    </w:p>
    <w:p w14:paraId="2B5F5B64" w14:textId="025EF7D1" w:rsidR="00C77272" w:rsidRPr="005B6EA4" w:rsidRDefault="00C77272" w:rsidP="00C77272">
      <w:pPr>
        <w:pStyle w:val="ListParagraph"/>
        <w:numPr>
          <w:ilvl w:val="0"/>
          <w:numId w:val="7"/>
        </w:numPr>
        <w:ind w:left="810"/>
        <w:jc w:val="both"/>
        <w:rPr>
          <w:rFonts w:asciiTheme="minorHAnsi" w:hAnsiTheme="minorHAnsi" w:cstheme="minorHAnsi"/>
          <w:color w:val="002060"/>
          <w:sz w:val="24"/>
          <w:szCs w:val="24"/>
        </w:rPr>
      </w:pPr>
      <w:r>
        <w:rPr>
          <w:rFonts w:asciiTheme="minorHAnsi" w:hAnsiTheme="minorHAnsi" w:cstheme="minorHAnsi"/>
          <w:color w:val="002060"/>
          <w:sz w:val="24"/>
          <w:szCs w:val="24"/>
        </w:rPr>
        <w:t>T</w:t>
      </w:r>
      <w:r w:rsidRPr="005B6EA4">
        <w:rPr>
          <w:rFonts w:asciiTheme="minorHAnsi" w:hAnsiTheme="minorHAnsi" w:cstheme="minorHAnsi"/>
          <w:color w:val="002060"/>
          <w:sz w:val="24"/>
          <w:szCs w:val="24"/>
        </w:rPr>
        <w:t xml:space="preserve">o conduct any bank transactions and/or any other business of The Estate in The Name of </w:t>
      </w:r>
      <w:r w:rsidR="002A7585" w:rsidRPr="00C02CA5">
        <w:rPr>
          <w:rFonts w:asciiTheme="minorHAnsi" w:hAnsiTheme="minorHAnsi" w:cstheme="minorHAnsi"/>
          <w:color w:val="002060"/>
          <w:sz w:val="24"/>
          <w:szCs w:val="24"/>
          <w:highlight w:val="yellow"/>
        </w:rPr>
        <w:t>Mary Jane,    Bloggs</w:t>
      </w:r>
      <w:r>
        <w:rPr>
          <w:rFonts w:asciiTheme="minorHAnsi" w:hAnsiTheme="minorHAnsi" w:cstheme="minorHAnsi"/>
          <w:color w:val="002060"/>
          <w:sz w:val="24"/>
          <w:szCs w:val="24"/>
        </w:rPr>
        <w:t xml:space="preserve"> </w:t>
      </w:r>
      <w:r w:rsidRPr="005B6EA4">
        <w:rPr>
          <w:rFonts w:asciiTheme="minorHAnsi" w:hAnsiTheme="minorHAnsi" w:cstheme="minorHAnsi"/>
          <w:color w:val="002060"/>
          <w:spacing w:val="-2"/>
          <w:sz w:val="24"/>
          <w:szCs w:val="24"/>
        </w:rPr>
        <w:t xml:space="preserve">and/or any other personality of The Name for both the private and The </w:t>
      </w:r>
      <w:r w:rsidRPr="005B6EA4">
        <w:rPr>
          <w:rFonts w:asciiTheme="minorHAnsi" w:hAnsiTheme="minorHAnsi" w:cstheme="minorHAnsi"/>
          <w:color w:val="002060"/>
          <w:sz w:val="24"/>
          <w:szCs w:val="24"/>
        </w:rPr>
        <w:t>Commonwealth Estate without implying or inferring submission to any unrevealed contractual agreements written in (including but not limited to) legalese, glossa/dog Latin, sign language, banking code such as ‘you’ or ‘your’</w:t>
      </w:r>
      <w:r>
        <w:rPr>
          <w:rFonts w:asciiTheme="minorHAnsi" w:hAnsiTheme="minorHAnsi" w:cstheme="minorHAnsi"/>
          <w:color w:val="002060"/>
          <w:sz w:val="24"/>
          <w:szCs w:val="24"/>
        </w:rPr>
        <w:t xml:space="preserve"> etc.</w:t>
      </w:r>
      <w:r w:rsidRPr="005B6EA4">
        <w:rPr>
          <w:rFonts w:asciiTheme="minorHAnsi" w:hAnsiTheme="minorHAnsi" w:cstheme="minorHAnsi"/>
          <w:color w:val="002060"/>
          <w:sz w:val="24"/>
          <w:szCs w:val="24"/>
        </w:rPr>
        <w:t xml:space="preserve">, the use of boxes or underlined text denoting a mistake or removal from the page, or any language other than plain English when We are dealing with any registered government, corporation, company or organisation; and </w:t>
      </w:r>
    </w:p>
    <w:p w14:paraId="0441E4B9" w14:textId="77777777" w:rsidR="00C77272" w:rsidRPr="005B6EA4" w:rsidRDefault="00C77272" w:rsidP="00C77272">
      <w:pPr>
        <w:jc w:val="both"/>
        <w:rPr>
          <w:rFonts w:asciiTheme="minorHAnsi" w:hAnsiTheme="minorHAnsi" w:cstheme="minorHAnsi"/>
          <w:color w:val="002060"/>
          <w:sz w:val="24"/>
          <w:szCs w:val="24"/>
        </w:rPr>
      </w:pPr>
    </w:p>
    <w:p w14:paraId="6EF03511" w14:textId="77777777" w:rsidR="00C77272" w:rsidRPr="005B6EA4" w:rsidRDefault="00C77272" w:rsidP="00C77272">
      <w:pPr>
        <w:pStyle w:val="MediumGrid21"/>
        <w:numPr>
          <w:ilvl w:val="0"/>
          <w:numId w:val="7"/>
        </w:numPr>
        <w:ind w:left="85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audit, demand, seize and take possession of any account and/or file that belongs to The Estate and to collect and receive each and every sum of money/currency, credit, account, legacy, bequest, interest, dividend and/or annuity due, owing, or payable, by any lawful means necessary for the recovery thereof, including (but not limited to) lawful, legal, and/or commercial process, with The Office of Steward/Executor possessing the undeniable and </w:t>
      </w:r>
      <w:r w:rsidRPr="005B6EA4">
        <w:rPr>
          <w:rFonts w:asciiTheme="minorHAnsi" w:hAnsiTheme="minorHAnsi" w:cstheme="minorHAnsi"/>
          <w:color w:val="002060"/>
          <w:spacing w:val="-6"/>
          <w:sz w:val="24"/>
          <w:szCs w:val="24"/>
        </w:rPr>
        <w:t xml:space="preserve">irrefutable right of discovery of all equitable and legal titles being held in The Name of The Estate; and </w:t>
      </w:r>
    </w:p>
    <w:p w14:paraId="1030BF4B"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39276C4D" w14:textId="77777777" w:rsidR="00C77272" w:rsidRPr="00C4668A" w:rsidRDefault="00C77272" w:rsidP="00C77272">
      <w:pPr>
        <w:pStyle w:val="ListParagraph"/>
        <w:numPr>
          <w:ilvl w:val="0"/>
          <w:numId w:val="7"/>
        </w:numPr>
        <w:ind w:left="851" w:hanging="425"/>
        <w:jc w:val="both"/>
        <w:rPr>
          <w:rFonts w:asciiTheme="minorHAnsi" w:hAnsiTheme="minorHAnsi" w:cstheme="minorHAnsi"/>
          <w:color w:val="002060"/>
          <w:sz w:val="24"/>
          <w:szCs w:val="24"/>
        </w:rPr>
      </w:pPr>
      <w:r w:rsidRPr="00C4668A">
        <w:rPr>
          <w:rFonts w:asciiTheme="minorHAnsi" w:hAnsiTheme="minorHAnsi" w:cstheme="minorHAnsi"/>
          <w:color w:val="002060"/>
          <w:sz w:val="24"/>
          <w:szCs w:val="24"/>
        </w:rPr>
        <w:t>To minister any verifiable claim or presentment against The Estate for settlement and closure</w:t>
      </w:r>
    </w:p>
    <w:p w14:paraId="38728776" w14:textId="77777777" w:rsidR="00C77272" w:rsidRDefault="00C77272" w:rsidP="00C77272">
      <w:pPr>
        <w:pStyle w:val="ListParagraph"/>
        <w:ind w:left="85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by negotiation, compromise, set-off or discharge and/or cause the commercial adjustment of </w:t>
      </w:r>
    </w:p>
    <w:p w14:paraId="1CC38A45" w14:textId="77777777" w:rsidR="00C77272" w:rsidRPr="005B6EA4" w:rsidRDefault="00C77272" w:rsidP="00C77272">
      <w:pPr>
        <w:pStyle w:val="ListParagraph"/>
        <w:ind w:left="85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any account held open against The Estate on behalf of the beneficiaries thereof; and </w:t>
      </w:r>
    </w:p>
    <w:p w14:paraId="149C28B9" w14:textId="77777777" w:rsidR="00C77272" w:rsidRPr="005B6EA4" w:rsidRDefault="00C77272" w:rsidP="00C77272">
      <w:pPr>
        <w:pStyle w:val="ListParagraph"/>
        <w:jc w:val="both"/>
        <w:rPr>
          <w:rFonts w:asciiTheme="minorHAnsi" w:hAnsiTheme="minorHAnsi" w:cstheme="minorHAnsi"/>
          <w:color w:val="002060"/>
          <w:sz w:val="24"/>
          <w:szCs w:val="24"/>
        </w:rPr>
      </w:pPr>
    </w:p>
    <w:p w14:paraId="45D308C3"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demand and obtain redress for any wrongs against The Estate, from any man or woman privately if and when they go beyond the authority of their office, as well as any office of any person, corporation, company, organisation, entity, jointly and severally; and </w:t>
      </w:r>
    </w:p>
    <w:p w14:paraId="4C040C96"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5263B7F9"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exercise any and all powers and authority in all matters of The Estate property, corporeal and incorporeal, private property and any property as proprietor, chose in action or chose in possession, where other property is in possession of a trustee or another party/entity, or where a security interest is established and/or in other actions as and when required; and</w:t>
      </w:r>
    </w:p>
    <w:p w14:paraId="5695B15C" w14:textId="77777777" w:rsidR="00C77272" w:rsidRPr="00E210F5" w:rsidRDefault="00C77272" w:rsidP="00C77272">
      <w:pPr>
        <w:ind w:left="7200" w:firstLine="720"/>
        <w:jc w:val="both"/>
        <w:rPr>
          <w:rFonts w:asciiTheme="minorHAnsi" w:hAnsiTheme="minorHAnsi" w:cstheme="minorHAnsi"/>
          <w:color w:val="002060"/>
          <w:sz w:val="20"/>
        </w:rPr>
      </w:pPr>
      <w:r>
        <w:rPr>
          <w:rFonts w:asciiTheme="minorHAnsi" w:hAnsiTheme="minorHAnsi" w:cstheme="minorHAnsi"/>
          <w:color w:val="002060"/>
          <w:sz w:val="20"/>
        </w:rPr>
        <w:t xml:space="preserve">             </w:t>
      </w:r>
      <w:r w:rsidRPr="00E210F5">
        <w:rPr>
          <w:rFonts w:asciiTheme="minorHAnsi" w:hAnsiTheme="minorHAnsi" w:cstheme="minorHAnsi"/>
          <w:color w:val="002060"/>
          <w:sz w:val="20"/>
        </w:rPr>
        <w:t xml:space="preserve">Page four of </w:t>
      </w:r>
      <w:r>
        <w:rPr>
          <w:rFonts w:asciiTheme="minorHAnsi" w:hAnsiTheme="minorHAnsi" w:cstheme="minorHAnsi"/>
          <w:color w:val="002060"/>
          <w:sz w:val="20"/>
        </w:rPr>
        <w:t>seven</w:t>
      </w:r>
    </w:p>
    <w:p w14:paraId="47C1F176" w14:textId="77777777" w:rsidR="00C77272" w:rsidRDefault="00C77272" w:rsidP="00C77272">
      <w:pPr>
        <w:pStyle w:val="MediumGrid21"/>
        <w:ind w:left="851"/>
        <w:jc w:val="both"/>
        <w:rPr>
          <w:rFonts w:asciiTheme="minorHAnsi" w:hAnsiTheme="minorHAnsi" w:cstheme="minorHAnsi"/>
          <w:color w:val="002060"/>
          <w:sz w:val="24"/>
          <w:szCs w:val="24"/>
        </w:rPr>
      </w:pPr>
    </w:p>
    <w:p w14:paraId="765909F1"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lastRenderedPageBreak/>
        <w:t>To take possession, hold, and manage real estate and all other property, including but not limited to, quasi entail and/or estate tail, cestui que vie trust and/or any other trust, security interest, bond, certificate, mortgage, lease, account, debt, credit and/or any other instruments held in The Name of The Estate; and</w:t>
      </w:r>
    </w:p>
    <w:p w14:paraId="50DF46BB"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20A9483B"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create, draft, secure, sell, assign, endorse, indorse bills of exchange, promissory notes, sight drafts, money orders, or any bill or note in The Name of The Estate; and</w:t>
      </w:r>
    </w:p>
    <w:p w14:paraId="1944C02D" w14:textId="77777777" w:rsidR="00C77272" w:rsidRPr="005B6EA4" w:rsidRDefault="00C77272" w:rsidP="00C77272">
      <w:pPr>
        <w:jc w:val="both"/>
        <w:rPr>
          <w:rFonts w:asciiTheme="minorHAnsi" w:hAnsiTheme="minorHAnsi" w:cstheme="minorHAnsi"/>
          <w:color w:val="002060"/>
          <w:sz w:val="24"/>
          <w:szCs w:val="24"/>
        </w:rPr>
      </w:pPr>
    </w:p>
    <w:p w14:paraId="7D8D2F6C"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accept in honour for set-off or discharge any debt, fine, fee, charge or tax against The Estate where necessary; and</w:t>
      </w:r>
    </w:p>
    <w:p w14:paraId="2C614177" w14:textId="77777777" w:rsidR="00C77272" w:rsidRPr="005B6EA4" w:rsidRDefault="00C77272" w:rsidP="00C77272">
      <w:pPr>
        <w:pStyle w:val="ListParagraph"/>
        <w:ind w:left="851" w:hanging="425"/>
        <w:jc w:val="both"/>
        <w:rPr>
          <w:rFonts w:asciiTheme="minorHAnsi" w:hAnsiTheme="minorHAnsi" w:cstheme="minorHAnsi"/>
          <w:color w:val="002060"/>
          <w:sz w:val="24"/>
          <w:szCs w:val="24"/>
        </w:rPr>
      </w:pPr>
    </w:p>
    <w:p w14:paraId="2A193631"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discharge any fine, fee, tax, or debt by way of set-off and/or sight draft, money order, bill of exchange or promissory note; and </w:t>
      </w:r>
    </w:p>
    <w:p w14:paraId="2440C5FA"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63F7C8EE"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pacing w:val="-4"/>
          <w:sz w:val="24"/>
          <w:szCs w:val="24"/>
        </w:rPr>
      </w:pPr>
      <w:r w:rsidRPr="005B6EA4">
        <w:rPr>
          <w:rFonts w:asciiTheme="minorHAnsi" w:hAnsiTheme="minorHAnsi" w:cstheme="minorHAnsi"/>
          <w:color w:val="002060"/>
          <w:spacing w:val="-4"/>
          <w:sz w:val="24"/>
          <w:szCs w:val="24"/>
        </w:rPr>
        <w:t xml:space="preserve">To create, amend, supplement and/or terminate any trust or res created by any government body, state, federal or international, bank, or other entity registered within </w:t>
      </w:r>
      <w:r>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Australia</w:t>
      </w:r>
      <w:r>
        <w:rPr>
          <w:rFonts w:asciiTheme="minorHAnsi" w:hAnsiTheme="minorHAnsi" w:cstheme="minorHAnsi"/>
          <w:color w:val="002060"/>
          <w:spacing w:val="-4"/>
          <w:sz w:val="24"/>
          <w:szCs w:val="24"/>
        </w:rPr>
        <w:t>”</w:t>
      </w:r>
      <w:r w:rsidRPr="005B6EA4">
        <w:rPr>
          <w:rFonts w:asciiTheme="minorHAnsi" w:hAnsiTheme="minorHAnsi" w:cstheme="minorHAnsi"/>
          <w:color w:val="002060"/>
          <w:spacing w:val="-4"/>
          <w:sz w:val="24"/>
          <w:szCs w:val="24"/>
        </w:rPr>
        <w:t xml:space="preserve"> or internationally; and</w:t>
      </w:r>
    </w:p>
    <w:p w14:paraId="33E44CBF"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5860FFA5" w14:textId="4594D7A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demand, retrieve, require any documents or files whether commercial, quasi-judicial, administrative, or otherwise and sign and/or autograph and/or seal ‘on behalf of all the offices of The Estate in the name of </w:t>
      </w:r>
      <w:r w:rsidR="002A7585" w:rsidRPr="00C02CA5">
        <w:rPr>
          <w:rFonts w:asciiTheme="minorHAnsi" w:hAnsiTheme="minorHAnsi" w:cstheme="minorHAnsi"/>
          <w:color w:val="002060"/>
          <w:spacing w:val="-2"/>
          <w:sz w:val="24"/>
          <w:szCs w:val="24"/>
          <w:highlight w:val="yellow"/>
        </w:rPr>
        <w:t>Mary Jane,    Bloggs</w:t>
      </w:r>
      <w:r>
        <w:rPr>
          <w:rFonts w:asciiTheme="minorHAnsi" w:hAnsiTheme="minorHAnsi" w:cstheme="minorHAnsi"/>
          <w:color w:val="002060"/>
          <w:spacing w:val="-2"/>
          <w:sz w:val="24"/>
          <w:szCs w:val="24"/>
        </w:rPr>
        <w:t xml:space="preserve"> </w:t>
      </w:r>
      <w:r w:rsidRPr="005B6EA4">
        <w:rPr>
          <w:rFonts w:asciiTheme="minorHAnsi" w:hAnsiTheme="minorHAnsi" w:cstheme="minorHAnsi"/>
          <w:color w:val="002060"/>
          <w:sz w:val="24"/>
          <w:szCs w:val="24"/>
        </w:rPr>
        <w:t xml:space="preserve">and/or any personality of the said Name in any act or deed, and exercise same for any redress, remedy, claim, suit, tort or lien; and </w:t>
      </w:r>
    </w:p>
    <w:p w14:paraId="1C3C48FE" w14:textId="77777777" w:rsidR="00C77272" w:rsidRPr="005B6EA4" w:rsidRDefault="00C77272" w:rsidP="00C77272">
      <w:pPr>
        <w:pStyle w:val="ListParagraph"/>
        <w:ind w:left="851" w:hanging="425"/>
        <w:jc w:val="both"/>
        <w:rPr>
          <w:rFonts w:asciiTheme="minorHAnsi" w:hAnsiTheme="minorHAnsi" w:cstheme="minorHAnsi"/>
          <w:color w:val="002060"/>
          <w:sz w:val="24"/>
          <w:szCs w:val="24"/>
        </w:rPr>
      </w:pPr>
    </w:p>
    <w:p w14:paraId="4FC8E8E7"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deposit funds in, make withdrawals from, or sign cheques or drafts against any account standing individually or jointly in any bank or other depository; and</w:t>
      </w:r>
    </w:p>
    <w:p w14:paraId="699BBB56" w14:textId="77777777" w:rsidR="00C77272" w:rsidRPr="005B6EA4" w:rsidRDefault="00C77272" w:rsidP="00C77272">
      <w:pPr>
        <w:pStyle w:val="MediumGrid21"/>
        <w:jc w:val="both"/>
        <w:rPr>
          <w:rFonts w:asciiTheme="minorHAnsi" w:hAnsiTheme="minorHAnsi" w:cstheme="minorHAnsi"/>
          <w:color w:val="002060"/>
          <w:sz w:val="24"/>
          <w:szCs w:val="24"/>
        </w:rPr>
      </w:pPr>
    </w:p>
    <w:p w14:paraId="166EAEC8"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cash coupons, bonds, or certificates of deposits, endorse cheques, notes, ledgers or other documents; and</w:t>
      </w:r>
    </w:p>
    <w:p w14:paraId="2F33EEA5" w14:textId="77777777" w:rsidR="00C77272" w:rsidRPr="005B6EA4" w:rsidRDefault="00C77272" w:rsidP="00C77272">
      <w:pPr>
        <w:pStyle w:val="ListParagraph"/>
        <w:jc w:val="both"/>
        <w:rPr>
          <w:rFonts w:asciiTheme="minorHAnsi" w:hAnsiTheme="minorHAnsi" w:cstheme="minorHAnsi"/>
          <w:color w:val="002060"/>
          <w:sz w:val="24"/>
          <w:szCs w:val="24"/>
        </w:rPr>
      </w:pPr>
    </w:p>
    <w:p w14:paraId="76570E6C"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have access to, and place items in, or remove them from, any safety deposit box held in and/or by The Name and/or The Estate; and  </w:t>
      </w:r>
    </w:p>
    <w:p w14:paraId="04D14750" w14:textId="77777777" w:rsidR="00C77272" w:rsidRPr="005B6EA4" w:rsidRDefault="00C77272" w:rsidP="00C77272">
      <w:pPr>
        <w:pStyle w:val="ListParagraph"/>
        <w:jc w:val="both"/>
        <w:rPr>
          <w:rFonts w:asciiTheme="minorHAnsi" w:hAnsiTheme="minorHAnsi" w:cstheme="minorHAnsi"/>
          <w:i/>
          <w:color w:val="002060"/>
          <w:sz w:val="24"/>
          <w:szCs w:val="24"/>
        </w:rPr>
      </w:pPr>
      <w:r w:rsidRPr="005B6EA4">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p>
    <w:p w14:paraId="6BA98820"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pay any just debts and expenses, including reasonable expenses incurred by The Office of Steward while ministering affairs of The Commonwealth and The Estate; and</w:t>
      </w:r>
    </w:p>
    <w:p w14:paraId="61D81914"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3A46EC02"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To retain any investments, and to invest in stocks, bonds, or other securities, or real estate or other property held by The Estate; and</w:t>
      </w:r>
    </w:p>
    <w:p w14:paraId="4DD8D71A"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12C0DA23"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give general and special proxies or exercise rights of conversion, or rights with respect to shares or securities, to deposit shares or securities with or transfer them to protective committees or similar bodies, to join in any reorganisation and pay assessments, or subscriptions called for in connection with shares or securities; and </w:t>
      </w:r>
    </w:p>
    <w:p w14:paraId="0B7D3474"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5D520168" w14:textId="77777777" w:rsidR="00C77272" w:rsidRPr="003B36B8"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3B36B8">
        <w:rPr>
          <w:rFonts w:asciiTheme="minorHAnsi" w:hAnsiTheme="minorHAnsi" w:cstheme="minorHAnsi"/>
          <w:color w:val="002060"/>
          <w:sz w:val="24"/>
          <w:szCs w:val="24"/>
        </w:rPr>
        <w:t>To sell, exchange, lease, give, gift or grant, and/or make contracts concerning real estate or other property for such considerations and on such terms as The Office of Steward may see fit and consider prudent; and</w:t>
      </w:r>
      <w:r w:rsidRPr="003B36B8">
        <w:rPr>
          <w:rFonts w:asciiTheme="minorHAnsi" w:hAnsiTheme="minorHAnsi" w:cstheme="minorHAnsi"/>
          <w:color w:val="002060"/>
          <w:sz w:val="24"/>
          <w:szCs w:val="24"/>
        </w:rPr>
        <w:tab/>
      </w:r>
      <w:r w:rsidRPr="003B36B8">
        <w:rPr>
          <w:rFonts w:asciiTheme="minorHAnsi" w:hAnsiTheme="minorHAnsi" w:cstheme="minorHAnsi"/>
          <w:color w:val="002060"/>
          <w:sz w:val="24"/>
          <w:szCs w:val="24"/>
        </w:rPr>
        <w:tab/>
      </w:r>
      <w:r w:rsidRPr="003B36B8">
        <w:rPr>
          <w:rFonts w:asciiTheme="minorHAnsi" w:hAnsiTheme="minorHAnsi" w:cstheme="minorHAnsi"/>
          <w:color w:val="002060"/>
          <w:sz w:val="24"/>
          <w:szCs w:val="24"/>
        </w:rPr>
        <w:tab/>
      </w:r>
      <w:r w:rsidRPr="003B36B8">
        <w:rPr>
          <w:rFonts w:asciiTheme="minorHAnsi" w:hAnsiTheme="minorHAnsi" w:cstheme="minorHAnsi"/>
          <w:color w:val="002060"/>
          <w:sz w:val="24"/>
          <w:szCs w:val="24"/>
        </w:rPr>
        <w:tab/>
      </w:r>
      <w:r w:rsidRPr="003B36B8">
        <w:rPr>
          <w:rFonts w:asciiTheme="minorHAnsi" w:hAnsiTheme="minorHAnsi" w:cstheme="minorHAnsi"/>
          <w:color w:val="002060"/>
          <w:sz w:val="24"/>
          <w:szCs w:val="24"/>
        </w:rPr>
        <w:tab/>
      </w:r>
      <w:r w:rsidRPr="003B36B8">
        <w:rPr>
          <w:rFonts w:asciiTheme="minorHAnsi" w:hAnsiTheme="minorHAnsi" w:cstheme="minorHAnsi"/>
          <w:color w:val="002060"/>
          <w:sz w:val="24"/>
          <w:szCs w:val="24"/>
        </w:rPr>
        <w:tab/>
      </w:r>
      <w:r w:rsidRPr="003B36B8">
        <w:rPr>
          <w:rFonts w:asciiTheme="minorHAnsi" w:hAnsiTheme="minorHAnsi" w:cstheme="minorHAnsi"/>
          <w:color w:val="002060"/>
          <w:sz w:val="20"/>
        </w:rPr>
        <w:t xml:space="preserve">                            Page </w:t>
      </w:r>
      <w:r>
        <w:rPr>
          <w:rFonts w:asciiTheme="minorHAnsi" w:hAnsiTheme="minorHAnsi" w:cstheme="minorHAnsi"/>
          <w:color w:val="002060"/>
          <w:sz w:val="20"/>
        </w:rPr>
        <w:t>five</w:t>
      </w:r>
      <w:r w:rsidRPr="003B36B8">
        <w:rPr>
          <w:rFonts w:asciiTheme="minorHAnsi" w:hAnsiTheme="minorHAnsi" w:cstheme="minorHAnsi"/>
          <w:color w:val="002060"/>
          <w:sz w:val="20"/>
        </w:rPr>
        <w:t xml:space="preserve"> of seven                </w:t>
      </w:r>
    </w:p>
    <w:p w14:paraId="2E0CE69F" w14:textId="77777777" w:rsidR="00C77272" w:rsidRDefault="00C77272" w:rsidP="00C77272">
      <w:pPr>
        <w:pStyle w:val="ListParagraph"/>
        <w:jc w:val="both"/>
        <w:rPr>
          <w:rFonts w:asciiTheme="minorHAnsi" w:hAnsiTheme="minorHAnsi" w:cstheme="minorHAnsi"/>
          <w:color w:val="002060"/>
          <w:sz w:val="24"/>
          <w:szCs w:val="24"/>
        </w:rPr>
      </w:pPr>
    </w:p>
    <w:p w14:paraId="3FF8348F"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improve or develop real estate, to construct, alter, or repair building structures and appurtenances or real estate; to settle boundary lines, easements and other rights with respect to real estate; and </w:t>
      </w:r>
    </w:p>
    <w:p w14:paraId="300520C6" w14:textId="77777777" w:rsidR="00C77272" w:rsidRPr="005B6EA4" w:rsidRDefault="00C77272" w:rsidP="00C77272">
      <w:pPr>
        <w:pStyle w:val="ListParagraph"/>
        <w:jc w:val="both"/>
        <w:rPr>
          <w:rFonts w:asciiTheme="minorHAnsi" w:hAnsiTheme="minorHAnsi" w:cstheme="minorHAnsi"/>
          <w:color w:val="002060"/>
          <w:sz w:val="24"/>
          <w:szCs w:val="24"/>
        </w:rPr>
      </w:pPr>
    </w:p>
    <w:p w14:paraId="4FC72911"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collect and retain water, plant, cultivate, harvest, and sell or otherwise dispose of crops and timber, and do all things necessary or appropriate to good husbandry; and </w:t>
      </w:r>
    </w:p>
    <w:p w14:paraId="267F428D"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7B28D8BC"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pacing w:val="-4"/>
          <w:sz w:val="24"/>
          <w:szCs w:val="24"/>
        </w:rPr>
      </w:pPr>
      <w:r w:rsidRPr="005B6EA4">
        <w:rPr>
          <w:rFonts w:asciiTheme="minorHAnsi" w:hAnsiTheme="minorHAnsi" w:cstheme="minorHAnsi"/>
          <w:color w:val="002060"/>
          <w:spacing w:val="-4"/>
          <w:sz w:val="24"/>
          <w:szCs w:val="24"/>
        </w:rPr>
        <w:t xml:space="preserve">To provide for the use, maintenance, repair, security, or storage of The Estates’ tangible property; and </w:t>
      </w:r>
    </w:p>
    <w:p w14:paraId="690FA95E" w14:textId="77777777" w:rsidR="00C77272" w:rsidRPr="005B6EA4" w:rsidRDefault="00C77272" w:rsidP="00C77272">
      <w:pPr>
        <w:pStyle w:val="MediumGrid21"/>
        <w:ind w:left="851" w:hanging="425"/>
        <w:jc w:val="both"/>
        <w:rPr>
          <w:rFonts w:asciiTheme="minorHAnsi" w:hAnsiTheme="minorHAnsi" w:cstheme="minorHAnsi"/>
          <w:color w:val="002060"/>
          <w:sz w:val="24"/>
          <w:szCs w:val="24"/>
        </w:rPr>
      </w:pPr>
    </w:p>
    <w:p w14:paraId="18E16BC5" w14:textId="77777777" w:rsidR="00C77272" w:rsidRPr="005B6EA4" w:rsidRDefault="00C77272" w:rsidP="00C77272">
      <w:pPr>
        <w:pStyle w:val="MediumGrid21"/>
        <w:numPr>
          <w:ilvl w:val="0"/>
          <w:numId w:val="7"/>
        </w:numPr>
        <w:ind w:left="851" w:hanging="425"/>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To purchase and maintain such policies of insurance against liability, fire, casualty, or other risks as The Office of Steward may consider prudent; and </w:t>
      </w:r>
    </w:p>
    <w:p w14:paraId="1AF01845"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07DFCF49"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Steward nor The Estate is not subject to lien, levy, submission to jurisdiction, or acquisition at any moment or in any situation and shall enjoy all quiet enjoyment, and immunities afforded by natural Foreign Immunity, The Commonwealth of Australian Constitution Act 1900 (UK), English common law and The Supreme Royal Law of Almighty God; and</w:t>
      </w:r>
    </w:p>
    <w:p w14:paraId="301FCA2F"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4E9C3C6C"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Claims: The Steward will accept for honour on behalf of The Commonwealth beneficiaries any valid warranted claims or presentments. All claims against The Estate for payment or usage of credits or interest of any kind, in any amount, whether it be for tax, fee, collection, charge, set-off or settlement, shall not be paid without first being presented to The Office of Steward/Executor for approval; and</w:t>
      </w:r>
    </w:p>
    <w:p w14:paraId="5AC6E2C9"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1AF713E9"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Trustees and fiduciaries may not assert any management power over The Estate without delegation in writing by authority from this office. Fiduciaries shall at no time improperly use The Estates’ interests, money, assets, property, services or credit, nor lien or bond The Estate without warrant in the performance of, or as a result of, their official duties for activities that have not been approved in writing by this office; and </w:t>
      </w:r>
    </w:p>
    <w:p w14:paraId="13C391C9"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50BC9214"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When approval is given for administration or probation of The Estate, it shall be made evident in writing by this office. Anyone who claims authority to act on behalf of The Estate shall be required to be in possession of a letter affirming the trustee/fiduciary authority to do so; and</w:t>
      </w:r>
    </w:p>
    <w:p w14:paraId="6D3CDCBC" w14:textId="77777777" w:rsidR="00C77272" w:rsidRPr="005B6EA4" w:rsidRDefault="00C77272" w:rsidP="00C77272">
      <w:pPr>
        <w:pStyle w:val="MediumGrid21"/>
        <w:jc w:val="both"/>
        <w:rPr>
          <w:rFonts w:asciiTheme="minorHAnsi" w:hAnsiTheme="minorHAnsi" w:cstheme="minorHAnsi"/>
          <w:color w:val="002060"/>
          <w:sz w:val="24"/>
          <w:szCs w:val="24"/>
        </w:rPr>
      </w:pPr>
    </w:p>
    <w:p w14:paraId="52ECFF79"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Continuing unauthorised use of credits or interests without express consent, upon being noticed by this Proclamation, constitutes fraud against The Estate, by the individual/s acting without authority; and </w:t>
      </w:r>
    </w:p>
    <w:p w14:paraId="6911A370"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64B801C3"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Be aware: Any man or woman who goes beyond their offices’ authority is doing so </w:t>
      </w:r>
      <w:r w:rsidRPr="005B6EA4">
        <w:rPr>
          <w:rFonts w:asciiTheme="minorHAnsi" w:hAnsiTheme="minorHAnsi" w:cstheme="minorHAnsi"/>
          <w:color w:val="002060"/>
          <w:spacing w:val="-4"/>
          <w:sz w:val="24"/>
          <w:szCs w:val="24"/>
        </w:rPr>
        <w:t>at their own peril and may be held privately liable, also their office may be held liable jointly and severally;</w:t>
      </w:r>
      <w:r w:rsidRPr="005B6EA4">
        <w:rPr>
          <w:rFonts w:asciiTheme="minorHAnsi" w:hAnsiTheme="minorHAnsi" w:cstheme="minorHAnsi"/>
          <w:color w:val="002060"/>
          <w:sz w:val="24"/>
          <w:szCs w:val="24"/>
        </w:rPr>
        <w:t xml:space="preserve"> and</w:t>
      </w:r>
    </w:p>
    <w:p w14:paraId="02287C45"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r>
      <w:r w:rsidRPr="005B6EA4">
        <w:rPr>
          <w:rFonts w:asciiTheme="minorHAnsi" w:hAnsiTheme="minorHAnsi" w:cstheme="minorHAnsi"/>
          <w:color w:val="002060"/>
          <w:sz w:val="24"/>
          <w:szCs w:val="24"/>
        </w:rPr>
        <w:tab/>
        <w:t xml:space="preserve">  </w:t>
      </w:r>
    </w:p>
    <w:p w14:paraId="66342227"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pacing w:val="2"/>
          <w:sz w:val="24"/>
          <w:szCs w:val="24"/>
        </w:rPr>
        <w:t xml:space="preserve">Communiqué to Public Officials and Trustees: Every man or woman who, whether </w:t>
      </w:r>
      <w:r w:rsidRPr="005B6EA4">
        <w:rPr>
          <w:rFonts w:asciiTheme="minorHAnsi" w:hAnsiTheme="minorHAnsi" w:cstheme="minorHAnsi"/>
          <w:color w:val="002060"/>
          <w:sz w:val="24"/>
          <w:szCs w:val="24"/>
        </w:rPr>
        <w:t>under colour of law, usufruct, or any statute, legislation, ordinance, regulation, custom, or usage, of any State or Territory which interferes, obstructs, deprives any freedoms, liberties, rights or immunities of The Estate, shall be liable to The Estate, without immunity; and</w:t>
      </w:r>
      <w:r w:rsidRPr="00E210F5">
        <w:rPr>
          <w:rFonts w:asciiTheme="minorHAnsi" w:hAnsiTheme="minorHAnsi" w:cstheme="minorHAnsi"/>
          <w:color w:val="002060"/>
          <w:sz w:val="24"/>
          <w:szCs w:val="24"/>
        </w:rPr>
        <w:t xml:space="preserve">            </w:t>
      </w:r>
      <w:r>
        <w:rPr>
          <w:rFonts w:asciiTheme="minorHAnsi" w:hAnsiTheme="minorHAnsi" w:cstheme="minorHAnsi"/>
          <w:color w:val="002060"/>
          <w:sz w:val="24"/>
          <w:szCs w:val="24"/>
        </w:rPr>
        <w:t xml:space="preserve">                                 </w:t>
      </w:r>
      <w:r w:rsidRPr="00E210F5">
        <w:rPr>
          <w:rFonts w:asciiTheme="minorHAnsi" w:hAnsiTheme="minorHAnsi" w:cstheme="minorHAnsi"/>
          <w:color w:val="002060"/>
          <w:sz w:val="24"/>
          <w:szCs w:val="24"/>
        </w:rPr>
        <w:t xml:space="preserve"> </w:t>
      </w:r>
    </w:p>
    <w:p w14:paraId="790F301F" w14:textId="77777777" w:rsidR="00C77272" w:rsidRPr="00624E42" w:rsidRDefault="00C77272" w:rsidP="00C77272">
      <w:pPr>
        <w:pStyle w:val="ListParagraph"/>
        <w:ind w:left="8051"/>
        <w:jc w:val="both"/>
        <w:rPr>
          <w:rFonts w:asciiTheme="minorHAnsi" w:hAnsiTheme="minorHAnsi" w:cstheme="minorHAnsi"/>
          <w:color w:val="002060"/>
          <w:sz w:val="20"/>
        </w:rPr>
      </w:pPr>
      <w:bookmarkStart w:id="5" w:name="_Hlk85797107"/>
      <w:r>
        <w:rPr>
          <w:rFonts w:asciiTheme="minorHAnsi" w:hAnsiTheme="minorHAnsi" w:cstheme="minorHAnsi"/>
          <w:color w:val="002060"/>
          <w:sz w:val="20"/>
        </w:rPr>
        <w:t xml:space="preserve">          </w:t>
      </w:r>
      <w:r w:rsidRPr="00624E42">
        <w:rPr>
          <w:rFonts w:asciiTheme="minorHAnsi" w:hAnsiTheme="minorHAnsi" w:cstheme="minorHAnsi"/>
          <w:color w:val="002060"/>
          <w:sz w:val="20"/>
        </w:rPr>
        <w:t xml:space="preserve">Page </w:t>
      </w:r>
      <w:r>
        <w:rPr>
          <w:rFonts w:asciiTheme="minorHAnsi" w:hAnsiTheme="minorHAnsi" w:cstheme="minorHAnsi"/>
          <w:color w:val="002060"/>
          <w:sz w:val="20"/>
        </w:rPr>
        <w:t xml:space="preserve">six </w:t>
      </w:r>
      <w:r w:rsidRPr="00624E42">
        <w:rPr>
          <w:rFonts w:asciiTheme="minorHAnsi" w:hAnsiTheme="minorHAnsi" w:cstheme="minorHAnsi"/>
          <w:color w:val="002060"/>
          <w:sz w:val="20"/>
        </w:rPr>
        <w:t xml:space="preserve">of </w:t>
      </w:r>
      <w:r>
        <w:rPr>
          <w:rFonts w:asciiTheme="minorHAnsi" w:hAnsiTheme="minorHAnsi" w:cstheme="minorHAnsi"/>
          <w:color w:val="002060"/>
          <w:sz w:val="20"/>
        </w:rPr>
        <w:t>seven</w:t>
      </w:r>
    </w:p>
    <w:bookmarkEnd w:id="5"/>
    <w:p w14:paraId="56B61311" w14:textId="77777777" w:rsidR="00C77272" w:rsidRDefault="00C77272" w:rsidP="00C77272">
      <w:pPr>
        <w:pStyle w:val="MediumGrid21"/>
        <w:jc w:val="both"/>
        <w:rPr>
          <w:rFonts w:asciiTheme="minorHAnsi" w:hAnsiTheme="minorHAnsi" w:cstheme="minorHAnsi"/>
          <w:color w:val="002060"/>
          <w:sz w:val="24"/>
          <w:szCs w:val="24"/>
        </w:rPr>
      </w:pPr>
    </w:p>
    <w:p w14:paraId="22064C1E"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lastRenderedPageBreak/>
        <w:t xml:space="preserve">Anyone refuting any of the aforementioned or following issues must do so on the </w:t>
      </w:r>
      <w:r w:rsidRPr="005B6EA4">
        <w:rPr>
          <w:rFonts w:asciiTheme="minorHAnsi" w:hAnsiTheme="minorHAnsi" w:cstheme="minorHAnsi"/>
          <w:color w:val="002060"/>
          <w:spacing w:val="-4"/>
          <w:sz w:val="24"/>
          <w:szCs w:val="24"/>
        </w:rPr>
        <w:t>public record, in writing, by way of affidavit, signed under penalty of perjury, with a bond of one million</w:t>
      </w:r>
      <w:r w:rsidRPr="005B6EA4">
        <w:rPr>
          <w:rFonts w:asciiTheme="minorHAnsi" w:hAnsiTheme="minorHAnsi" w:cstheme="minorHAnsi"/>
          <w:color w:val="002060"/>
          <w:sz w:val="24"/>
          <w:szCs w:val="24"/>
        </w:rPr>
        <w:t xml:space="preserve"> Australian Dollars [$1,000,000.00] for each issue and occurrence of perjury or false and misleading information, and/or unproven or misleading statements or assertions. No other refuting documents will be accepted. Failure to respond in accordance with these stipulations within ten [10] days of receipt of this Notice will be your agreement and estoppel; and</w:t>
      </w:r>
    </w:p>
    <w:p w14:paraId="66A2E5AD"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12520254"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Public Officials/Officers wishing to present a claim against The Estate shall, in accordance with the common law and administrative policies established by The Office, comply with the requirement to disclose personal assets, liabilities and any conflicts of interest as well as those of their spouses and/or dependents to The Office of Steward/Executor; and </w:t>
      </w:r>
    </w:p>
    <w:p w14:paraId="6F301A3E"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236BB28A" w14:textId="77777777" w:rsidR="00C77272" w:rsidRPr="00624E42" w:rsidRDefault="00C77272" w:rsidP="00C77272">
      <w:pPr>
        <w:pStyle w:val="MediumGrid21"/>
        <w:jc w:val="both"/>
        <w:rPr>
          <w:rFonts w:asciiTheme="minorHAnsi" w:hAnsiTheme="minorHAnsi" w:cstheme="minorHAnsi"/>
          <w:color w:val="002060"/>
          <w:sz w:val="20"/>
        </w:rPr>
      </w:pPr>
      <w:r w:rsidRPr="005B6EA4">
        <w:rPr>
          <w:rFonts w:asciiTheme="minorHAnsi" w:hAnsiTheme="minorHAnsi" w:cstheme="minorHAnsi"/>
          <w:color w:val="002060"/>
          <w:sz w:val="24"/>
          <w:szCs w:val="24"/>
        </w:rPr>
        <w:t xml:space="preserve">Any and all claims against The Estate are to be directed to The Office of Steward/ Executor </w:t>
      </w:r>
      <w:r w:rsidRPr="00624E42">
        <w:rPr>
          <w:rFonts w:asciiTheme="minorHAnsi" w:hAnsiTheme="minorHAnsi" w:cstheme="minorHAnsi"/>
          <w:color w:val="002060"/>
          <w:sz w:val="20"/>
        </w:rPr>
        <w:t xml:space="preserve">        </w:t>
      </w:r>
      <w:r>
        <w:rPr>
          <w:rFonts w:asciiTheme="minorHAnsi" w:hAnsiTheme="minorHAnsi" w:cstheme="minorHAnsi"/>
          <w:color w:val="002060"/>
          <w:sz w:val="20"/>
        </w:rPr>
        <w:t xml:space="preserve">       </w:t>
      </w:r>
    </w:p>
    <w:p w14:paraId="75AD0EE7"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or mailed to the office of special executor/executrix if and when instructed. All claims against The Estate are required to provide verifiable proof of claim. Any attempt to extract monies and/or property from The Estate that cannot be fully verified may be seen as (including but not limited to) extortion and/or fraud; and</w:t>
      </w:r>
    </w:p>
    <w:p w14:paraId="0B21ABA8" w14:textId="77777777" w:rsidR="00C77272" w:rsidRPr="005B6EA4" w:rsidRDefault="00C77272" w:rsidP="00C77272">
      <w:pPr>
        <w:pStyle w:val="MediumGrid21"/>
        <w:ind w:left="426" w:hanging="426"/>
        <w:jc w:val="both"/>
        <w:rPr>
          <w:rFonts w:asciiTheme="minorHAnsi" w:hAnsiTheme="minorHAnsi" w:cstheme="minorHAnsi"/>
          <w:color w:val="002060"/>
          <w:sz w:val="24"/>
          <w:szCs w:val="24"/>
        </w:rPr>
      </w:pPr>
    </w:p>
    <w:p w14:paraId="25C309B3"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Response to this notice is not required, certificate of service will be kept on file by our office, however any response received, of which purports the inability or refusal to perform in accordance with the guidance set-forth in this Notice, must be submitted to our office including an affidavit signed under penalty of perjury, which shall serve to ensure high standards of honesty, impartiality, character, conduct and integrity. The Estate is relying on your silence as consent and assent to bind this agreement and the responsibilities, duties and obligations set-forth herein. Any correspondence received in The Name of The Estate at any venue hereafter will be your agreement to all terms, conditions, duties, obligations and responsibilities set-forth herein and in accord with any charge and/or fee schedule that may apply without further notice; and</w:t>
      </w:r>
    </w:p>
    <w:p w14:paraId="4657DE4F" w14:textId="77777777" w:rsidR="00C77272" w:rsidRPr="005B6EA4" w:rsidRDefault="00C77272" w:rsidP="00C77272">
      <w:pPr>
        <w:pStyle w:val="MediumGrid21"/>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Govern yourself accordingly,</w:t>
      </w:r>
    </w:p>
    <w:p w14:paraId="33F86513" w14:textId="48C683BB" w:rsidR="00C77272" w:rsidRPr="00F16A63" w:rsidRDefault="00C77272" w:rsidP="00E87F82">
      <w:pPr>
        <w:pStyle w:val="MediumGrid21"/>
        <w:jc w:val="both"/>
        <w:rPr>
          <w:rFonts w:asciiTheme="minorHAnsi" w:hAnsiTheme="minorHAnsi" w:cstheme="minorHAnsi"/>
          <w:color w:val="002060"/>
          <w:sz w:val="24"/>
          <w:szCs w:val="24"/>
        </w:rPr>
      </w:pPr>
      <w:r w:rsidRPr="00E87F82">
        <w:rPr>
          <w:rFonts w:asciiTheme="minorHAnsi" w:hAnsiTheme="minorHAnsi" w:cstheme="minorHAnsi"/>
          <w:color w:val="002060"/>
          <w:sz w:val="24"/>
          <w:szCs w:val="24"/>
        </w:rPr>
        <w:t xml:space="preserve">The </w:t>
      </w:r>
      <w:r w:rsidR="006B0546" w:rsidRPr="00E87F82">
        <w:rPr>
          <w:rFonts w:asciiTheme="minorHAnsi" w:hAnsiTheme="minorHAnsi" w:cstheme="minorHAnsi"/>
          <w:color w:val="002060"/>
          <w:sz w:val="24"/>
          <w:szCs w:val="24"/>
        </w:rPr>
        <w:t>eleventh</w:t>
      </w:r>
      <w:r w:rsidRPr="00E87F82">
        <w:rPr>
          <w:rFonts w:asciiTheme="minorHAnsi" w:hAnsiTheme="minorHAnsi" w:cstheme="minorHAnsi"/>
          <w:color w:val="002060"/>
          <w:sz w:val="24"/>
          <w:szCs w:val="24"/>
        </w:rPr>
        <w:t xml:space="preserve"> day, the s</w:t>
      </w:r>
      <w:r w:rsidR="00E87F82" w:rsidRPr="00E87F82">
        <w:rPr>
          <w:rFonts w:asciiTheme="minorHAnsi" w:hAnsiTheme="minorHAnsi" w:cstheme="minorHAnsi"/>
          <w:color w:val="002060"/>
          <w:sz w:val="24"/>
          <w:szCs w:val="24"/>
        </w:rPr>
        <w:t>eventh</w:t>
      </w:r>
      <w:r w:rsidRPr="00E87F82">
        <w:rPr>
          <w:rFonts w:asciiTheme="minorHAnsi" w:hAnsiTheme="minorHAnsi" w:cstheme="minorHAnsi"/>
          <w:color w:val="002060"/>
          <w:sz w:val="24"/>
          <w:szCs w:val="24"/>
        </w:rPr>
        <w:t xml:space="preserve"> month, J</w:t>
      </w:r>
      <w:r w:rsidR="00E87F82" w:rsidRPr="00E87F82">
        <w:rPr>
          <w:rFonts w:asciiTheme="minorHAnsi" w:hAnsiTheme="minorHAnsi" w:cstheme="minorHAnsi"/>
          <w:color w:val="002060"/>
          <w:sz w:val="24"/>
          <w:szCs w:val="24"/>
        </w:rPr>
        <w:t>uly</w:t>
      </w:r>
      <w:r w:rsidRPr="00E87F82">
        <w:rPr>
          <w:rFonts w:asciiTheme="minorHAnsi" w:hAnsiTheme="minorHAnsi" w:cstheme="minorHAnsi"/>
          <w:color w:val="002060"/>
          <w:sz w:val="24"/>
          <w:szCs w:val="24"/>
        </w:rPr>
        <w:t>, in the year of our Lord two thousand and twenty-one,</w:t>
      </w:r>
    </w:p>
    <w:p w14:paraId="5B4A64B7" w14:textId="77777777" w:rsidR="00C77272" w:rsidRPr="00F16A63" w:rsidRDefault="00C77272" w:rsidP="00C77272">
      <w:pPr>
        <w:pStyle w:val="MediumGrid21"/>
        <w:ind w:left="3249" w:firstLine="720"/>
        <w:jc w:val="both"/>
        <w:rPr>
          <w:rFonts w:asciiTheme="minorHAnsi" w:hAnsiTheme="minorHAnsi" w:cstheme="minorHAnsi"/>
          <w:color w:val="002060"/>
          <w:sz w:val="24"/>
          <w:szCs w:val="24"/>
        </w:rPr>
      </w:pPr>
    </w:p>
    <w:p w14:paraId="5006A003" w14:textId="77777777" w:rsidR="00C77272" w:rsidRPr="005B6EA4" w:rsidRDefault="00C77272" w:rsidP="00C77272">
      <w:pPr>
        <w:pStyle w:val="MediumGrid21"/>
        <w:ind w:left="4809" w:firstLine="720"/>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 xml:space="preserve">By: …………………………… </w:t>
      </w:r>
      <w:r w:rsidRPr="00F16A63">
        <w:rPr>
          <w:rFonts w:asciiTheme="minorHAnsi" w:hAnsiTheme="minorHAnsi" w:cstheme="minorHAnsi"/>
          <w:color w:val="002060"/>
          <w:sz w:val="16"/>
          <w:szCs w:val="16"/>
        </w:rPr>
        <w:t>(Seal)</w:t>
      </w:r>
      <w:r w:rsidRPr="00F16A63">
        <w:rPr>
          <w:rFonts w:asciiTheme="minorHAnsi" w:hAnsiTheme="minorHAnsi" w:cstheme="minorHAnsi"/>
          <w:color w:val="002060"/>
          <w:sz w:val="24"/>
          <w:szCs w:val="24"/>
        </w:rPr>
        <w:t xml:space="preserve"> </w:t>
      </w:r>
      <w:r w:rsidRPr="005B6EA4">
        <w:rPr>
          <w:rFonts w:asciiTheme="minorHAnsi" w:hAnsiTheme="minorHAnsi" w:cstheme="minorHAnsi"/>
          <w:color w:val="002060"/>
          <w:sz w:val="24"/>
          <w:szCs w:val="24"/>
        </w:rPr>
        <w:t>…………</w:t>
      </w:r>
    </w:p>
    <w:p w14:paraId="293583A2" w14:textId="1819603C" w:rsidR="00C77272" w:rsidRPr="005B6EA4" w:rsidRDefault="00834546" w:rsidP="00C77272">
      <w:pPr>
        <w:ind w:left="5529"/>
        <w:jc w:val="both"/>
        <w:rPr>
          <w:rFonts w:asciiTheme="minorHAnsi" w:hAnsiTheme="minorHAnsi" w:cstheme="minorHAnsi"/>
          <w:color w:val="002060"/>
          <w:sz w:val="24"/>
          <w:szCs w:val="24"/>
        </w:rPr>
      </w:pPr>
      <w:r w:rsidRPr="00834546">
        <w:rPr>
          <w:rFonts w:asciiTheme="minorHAnsi" w:hAnsiTheme="minorHAnsi" w:cstheme="minorHAnsi"/>
          <w:color w:val="002060"/>
          <w:sz w:val="24"/>
          <w:szCs w:val="24"/>
          <w:highlight w:val="yellow"/>
        </w:rPr>
        <w:t>Mary Jane,    Bloggs</w:t>
      </w:r>
      <w:r w:rsidR="00C77272">
        <w:rPr>
          <w:rFonts w:asciiTheme="minorHAnsi" w:hAnsiTheme="minorHAnsi" w:cstheme="minorHAnsi"/>
          <w:color w:val="002060"/>
          <w:sz w:val="24"/>
          <w:szCs w:val="24"/>
        </w:rPr>
        <w:t>,</w:t>
      </w:r>
    </w:p>
    <w:p w14:paraId="0507B0F3" w14:textId="77777777" w:rsidR="00C77272" w:rsidRPr="00BD6BC0" w:rsidRDefault="00C77272" w:rsidP="00C77272">
      <w:pPr>
        <w:ind w:left="5529"/>
        <w:jc w:val="both"/>
        <w:rPr>
          <w:rFonts w:asciiTheme="minorHAnsi" w:hAnsiTheme="minorHAnsi" w:cstheme="minorHAnsi"/>
          <w:color w:val="002060"/>
          <w:sz w:val="16"/>
          <w:szCs w:val="16"/>
        </w:rPr>
      </w:pPr>
    </w:p>
    <w:p w14:paraId="131C1E9D" w14:textId="77777777" w:rsidR="00C77272" w:rsidRPr="005B6EA4" w:rsidRDefault="00C77272" w:rsidP="00C77272">
      <w:pPr>
        <w:ind w:left="552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The Office of Steward/Executor</w:t>
      </w:r>
      <w:r>
        <w:rPr>
          <w:rFonts w:asciiTheme="minorHAnsi" w:hAnsiTheme="minorHAnsi" w:cstheme="minorHAnsi"/>
          <w:color w:val="002060"/>
          <w:sz w:val="24"/>
          <w:szCs w:val="24"/>
        </w:rPr>
        <w:t>,</w:t>
      </w:r>
    </w:p>
    <w:p w14:paraId="38CF39B0" w14:textId="73DF8705" w:rsidR="00C77272" w:rsidRPr="005B6EA4" w:rsidRDefault="00834546" w:rsidP="00C77272">
      <w:pPr>
        <w:ind w:left="5529"/>
        <w:jc w:val="both"/>
        <w:rPr>
          <w:rFonts w:asciiTheme="minorHAnsi" w:hAnsiTheme="minorHAnsi" w:cstheme="minorHAnsi"/>
          <w:color w:val="002060"/>
          <w:sz w:val="24"/>
          <w:szCs w:val="24"/>
        </w:rPr>
      </w:pPr>
      <w:r w:rsidRPr="00834546">
        <w:rPr>
          <w:rFonts w:asciiTheme="minorHAnsi" w:hAnsiTheme="minorHAnsi" w:cstheme="minorHAnsi"/>
          <w:color w:val="002060"/>
          <w:spacing w:val="-2"/>
          <w:sz w:val="24"/>
          <w:szCs w:val="24"/>
          <w:highlight w:val="yellow"/>
        </w:rPr>
        <w:t>Mary Jane,    Bloggs</w:t>
      </w:r>
      <w:r w:rsidR="00C77272" w:rsidRPr="005B6EA4">
        <w:rPr>
          <w:rFonts w:asciiTheme="minorHAnsi" w:hAnsiTheme="minorHAnsi" w:cstheme="minorHAnsi"/>
          <w:color w:val="002060"/>
          <w:sz w:val="24"/>
          <w:szCs w:val="24"/>
        </w:rPr>
        <w:t>, Estate</w:t>
      </w:r>
      <w:r w:rsidR="00C77272">
        <w:rPr>
          <w:rFonts w:asciiTheme="minorHAnsi" w:hAnsiTheme="minorHAnsi" w:cstheme="minorHAnsi"/>
          <w:color w:val="002060"/>
          <w:sz w:val="24"/>
          <w:szCs w:val="24"/>
        </w:rPr>
        <w:t>,</w:t>
      </w:r>
    </w:p>
    <w:p w14:paraId="00E4E7D0" w14:textId="77777777" w:rsidR="00C77272" w:rsidRPr="005B6EA4" w:rsidRDefault="00C77272" w:rsidP="00C77272">
      <w:pPr>
        <w:ind w:left="5529"/>
        <w:jc w:val="both"/>
        <w:rPr>
          <w:rFonts w:asciiTheme="minorHAnsi" w:hAnsiTheme="minorHAnsi" w:cstheme="minorHAnsi"/>
          <w:color w:val="002060"/>
          <w:sz w:val="24"/>
          <w:szCs w:val="24"/>
        </w:rPr>
      </w:pPr>
      <w:r w:rsidRPr="005B6EA4">
        <w:rPr>
          <w:rFonts w:asciiTheme="minorHAnsi" w:hAnsiTheme="minorHAnsi" w:cstheme="minorHAnsi"/>
          <w:color w:val="002060"/>
          <w:sz w:val="24"/>
          <w:szCs w:val="24"/>
        </w:rPr>
        <w:t>By way of: Gen</w:t>
      </w:r>
      <w:r>
        <w:rPr>
          <w:rFonts w:asciiTheme="minorHAnsi" w:hAnsiTheme="minorHAnsi" w:cstheme="minorHAnsi"/>
          <w:color w:val="002060"/>
          <w:sz w:val="24"/>
          <w:szCs w:val="24"/>
        </w:rPr>
        <w:t>e</w:t>
      </w:r>
      <w:r w:rsidRPr="005B6EA4">
        <w:rPr>
          <w:rFonts w:asciiTheme="minorHAnsi" w:hAnsiTheme="minorHAnsi" w:cstheme="minorHAnsi"/>
          <w:color w:val="002060"/>
          <w:sz w:val="24"/>
          <w:szCs w:val="24"/>
        </w:rPr>
        <w:t>ral Post-Office</w:t>
      </w:r>
      <w:r>
        <w:rPr>
          <w:rFonts w:asciiTheme="minorHAnsi" w:hAnsiTheme="minorHAnsi" w:cstheme="minorHAnsi"/>
          <w:color w:val="002060"/>
          <w:sz w:val="24"/>
          <w:szCs w:val="24"/>
        </w:rPr>
        <w:t>,</w:t>
      </w:r>
    </w:p>
    <w:p w14:paraId="689DC5FD" w14:textId="37304603" w:rsidR="00C77272" w:rsidRPr="00834546" w:rsidRDefault="00834546" w:rsidP="00C77272">
      <w:pPr>
        <w:ind w:left="5529"/>
        <w:jc w:val="both"/>
        <w:rPr>
          <w:rFonts w:asciiTheme="minorHAnsi" w:hAnsiTheme="minorHAnsi" w:cstheme="minorHAnsi"/>
          <w:color w:val="002060"/>
          <w:sz w:val="24"/>
          <w:szCs w:val="24"/>
          <w:highlight w:val="yellow"/>
        </w:rPr>
      </w:pPr>
      <w:r w:rsidRPr="00834546">
        <w:rPr>
          <w:rFonts w:asciiTheme="minorHAnsi" w:hAnsiTheme="minorHAnsi" w:cstheme="minorHAnsi"/>
          <w:color w:val="002060"/>
          <w:sz w:val="24"/>
          <w:szCs w:val="24"/>
          <w:highlight w:val="yellow"/>
        </w:rPr>
        <w:t>Your Street/</w:t>
      </w:r>
      <w:r w:rsidR="00C77272" w:rsidRPr="00834546">
        <w:rPr>
          <w:rFonts w:asciiTheme="minorHAnsi" w:hAnsiTheme="minorHAnsi" w:cstheme="minorHAnsi"/>
          <w:color w:val="002060"/>
          <w:sz w:val="24"/>
          <w:szCs w:val="24"/>
          <w:highlight w:val="yellow"/>
        </w:rPr>
        <w:t xml:space="preserve">Road, </w:t>
      </w:r>
    </w:p>
    <w:p w14:paraId="349A5771" w14:textId="77777777" w:rsidR="00834546" w:rsidRDefault="00834546" w:rsidP="00C77272">
      <w:pPr>
        <w:ind w:left="5529"/>
        <w:jc w:val="both"/>
        <w:rPr>
          <w:rFonts w:asciiTheme="minorHAnsi" w:hAnsiTheme="minorHAnsi" w:cstheme="minorHAnsi"/>
          <w:color w:val="002060"/>
          <w:sz w:val="24"/>
          <w:szCs w:val="24"/>
        </w:rPr>
      </w:pPr>
      <w:r w:rsidRPr="00834546">
        <w:rPr>
          <w:rFonts w:asciiTheme="minorHAnsi" w:hAnsiTheme="minorHAnsi" w:cstheme="minorHAnsi"/>
          <w:color w:val="002060"/>
          <w:sz w:val="24"/>
          <w:szCs w:val="24"/>
          <w:highlight w:val="yellow"/>
        </w:rPr>
        <w:t>Suburb</w:t>
      </w:r>
    </w:p>
    <w:p w14:paraId="247D4618" w14:textId="78C18F10" w:rsidR="00C77272" w:rsidRPr="00F16A63" w:rsidRDefault="00C77272" w:rsidP="00C77272">
      <w:pPr>
        <w:ind w:left="5529"/>
        <w:jc w:val="both"/>
        <w:rPr>
          <w:rFonts w:asciiTheme="minorHAnsi" w:hAnsiTheme="minorHAnsi" w:cstheme="minorHAnsi"/>
          <w:color w:val="002060"/>
          <w:sz w:val="24"/>
          <w:szCs w:val="24"/>
        </w:rPr>
      </w:pPr>
      <w:r w:rsidRPr="00E87F82">
        <w:rPr>
          <w:rFonts w:asciiTheme="minorHAnsi" w:hAnsiTheme="minorHAnsi" w:cstheme="minorHAnsi"/>
          <w:color w:val="002060"/>
          <w:sz w:val="24"/>
          <w:szCs w:val="24"/>
        </w:rPr>
        <w:t xml:space="preserve">Original State: </w:t>
      </w:r>
      <w:r w:rsidRPr="00834546">
        <w:rPr>
          <w:rFonts w:asciiTheme="minorHAnsi" w:hAnsiTheme="minorHAnsi" w:cstheme="minorHAnsi"/>
          <w:color w:val="002060"/>
          <w:sz w:val="24"/>
          <w:szCs w:val="24"/>
          <w:highlight w:val="yellow"/>
        </w:rPr>
        <w:t>New South Wales</w:t>
      </w:r>
      <w:r w:rsidR="006B0546" w:rsidRPr="00E87F82">
        <w:rPr>
          <w:rFonts w:asciiTheme="minorHAnsi" w:hAnsiTheme="minorHAnsi" w:cstheme="minorHAnsi"/>
          <w:color w:val="002060"/>
          <w:sz w:val="24"/>
          <w:szCs w:val="24"/>
        </w:rPr>
        <w:t>,</w:t>
      </w:r>
    </w:p>
    <w:p w14:paraId="74F6DF0E" w14:textId="77777777" w:rsidR="00C77272" w:rsidRPr="001F181A" w:rsidRDefault="00C77272" w:rsidP="00C77272">
      <w:pPr>
        <w:ind w:left="5529"/>
        <w:jc w:val="both"/>
        <w:rPr>
          <w:rFonts w:asciiTheme="minorHAnsi" w:hAnsiTheme="minorHAnsi" w:cstheme="minorHAnsi"/>
          <w:color w:val="002060"/>
          <w:sz w:val="24"/>
          <w:szCs w:val="24"/>
        </w:rPr>
      </w:pPr>
      <w:r>
        <w:rPr>
          <w:rFonts w:asciiTheme="minorHAnsi" w:hAnsiTheme="minorHAnsi" w:cstheme="minorHAnsi"/>
          <w:color w:val="002060"/>
          <w:sz w:val="24"/>
          <w:szCs w:val="24"/>
        </w:rPr>
        <w:t>The Commonwealth of Australia</w:t>
      </w:r>
      <w:r w:rsidRPr="005B6EA4">
        <w:rPr>
          <w:rFonts w:asciiTheme="minorHAnsi" w:hAnsiTheme="minorHAnsi" w:cstheme="minorHAnsi"/>
          <w:noProof/>
          <w:color w:val="002060"/>
          <w:sz w:val="24"/>
          <w:szCs w:val="24"/>
          <w:lang w:val="en-US" w:eastAsia="en-US"/>
        </w:rPr>
        <mc:AlternateContent>
          <mc:Choice Requires="wps">
            <w:drawing>
              <wp:anchor distT="0" distB="0" distL="114300" distR="114300" simplePos="0" relativeHeight="251659264" behindDoc="0" locked="0" layoutInCell="1" allowOverlap="1" wp14:anchorId="3DD82235" wp14:editId="27A52A7D">
                <wp:simplePos x="0" y="0"/>
                <wp:positionH relativeFrom="margin">
                  <wp:posOffset>-110490</wp:posOffset>
                </wp:positionH>
                <wp:positionV relativeFrom="paragraph">
                  <wp:posOffset>267335</wp:posOffset>
                </wp:positionV>
                <wp:extent cx="6661785" cy="95631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661785" cy="95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937E4" w14:textId="77777777" w:rsidR="00C77272" w:rsidRDefault="00C77272" w:rsidP="00C77272">
                            <w:pPr>
                              <w:jc w:val="both"/>
                              <w:rPr>
                                <w:rFonts w:asciiTheme="minorHAnsi" w:hAnsiTheme="minorHAnsi" w:cstheme="minorHAnsi"/>
                                <w:color w:val="002060"/>
                                <w:sz w:val="20"/>
                                <w:lang w:val="en"/>
                              </w:rPr>
                            </w:pPr>
                            <w:r w:rsidRPr="001D3CCA">
                              <w:rPr>
                                <w:rFonts w:asciiTheme="minorHAnsi" w:hAnsiTheme="minorHAnsi" w:cstheme="minorHAnsi"/>
                                <w:color w:val="002060"/>
                                <w:sz w:val="18"/>
                                <w:szCs w:val="18"/>
                              </w:rPr>
                              <w:t>The use of the General-Post Office is as a witness and for recording purposes only and does not imply any submission to any jurisdiction, nor waiver of any freedoms/liberties/rights whatsoever. The use of the dead language ‘Latin’ or any ‘Legal’ term is only used for want of a better word to convey what needs to be understood by those reading this document,</w:t>
                            </w:r>
                            <w:r w:rsidRPr="001D3CCA">
                              <w:rPr>
                                <w:rFonts w:asciiTheme="minorHAnsi" w:hAnsiTheme="minorHAnsi" w:cstheme="minorHAnsi"/>
                                <w:color w:val="002060"/>
                                <w:sz w:val="18"/>
                                <w:szCs w:val="18"/>
                                <w:lang w:val="en"/>
                              </w:rPr>
                              <w:t xml:space="preserve"> One makes no use of man's unholy law as in a submission, while officially performing the function of Our calling as a watchman of Yahushua (Ezekiel 33:1-10) not relying upon the person of man's ordinance in sin.</w:t>
                            </w:r>
                            <w:r w:rsidRPr="00E210F5">
                              <w:rPr>
                                <w:rFonts w:asciiTheme="minorHAnsi" w:hAnsiTheme="minorHAnsi" w:cstheme="minorHAnsi"/>
                                <w:color w:val="002060"/>
                                <w:sz w:val="20"/>
                                <w:lang w:val="en"/>
                              </w:rPr>
                              <w:t xml:space="preserve">  </w:t>
                            </w:r>
                          </w:p>
                          <w:p w14:paraId="2731F57B" w14:textId="77777777" w:rsidR="00C77272" w:rsidRPr="00624E42" w:rsidRDefault="00C77272" w:rsidP="00C77272">
                            <w:pPr>
                              <w:jc w:val="both"/>
                              <w:rPr>
                                <w:rFonts w:asciiTheme="minorHAnsi" w:hAnsiTheme="minorHAnsi" w:cstheme="minorHAnsi"/>
                                <w:color w:val="002060"/>
                                <w:sz w:val="20"/>
                              </w:rPr>
                            </w:pPr>
                            <w:r w:rsidRPr="00E210F5">
                              <w:rPr>
                                <w:rFonts w:asciiTheme="minorHAnsi" w:hAnsiTheme="minorHAnsi" w:cstheme="minorHAnsi"/>
                                <w:color w:val="002060"/>
                                <w:sz w:val="20"/>
                                <w:lang w:val="en"/>
                              </w:rPr>
                              <w:t xml:space="preserve">           </w:t>
                            </w:r>
                            <w:r>
                              <w:rPr>
                                <w:rFonts w:asciiTheme="minorHAnsi" w:hAnsiTheme="minorHAnsi" w:cstheme="minorHAnsi"/>
                                <w:color w:val="002060"/>
                                <w:sz w:val="20"/>
                                <w:lang w:val="en"/>
                              </w:rPr>
                              <w:t xml:space="preserve">                             </w:t>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t xml:space="preserve">                            </w:t>
                            </w:r>
                            <w:r w:rsidRPr="00E210F5">
                              <w:rPr>
                                <w:rFonts w:asciiTheme="minorHAnsi" w:hAnsiTheme="minorHAnsi" w:cstheme="minorHAnsi"/>
                                <w:color w:val="002060"/>
                                <w:sz w:val="20"/>
                                <w:lang w:val="en"/>
                              </w:rPr>
                              <w:t xml:space="preserve">Page </w:t>
                            </w:r>
                            <w:r>
                              <w:rPr>
                                <w:rFonts w:asciiTheme="minorHAnsi" w:hAnsiTheme="minorHAnsi" w:cstheme="minorHAnsi"/>
                                <w:color w:val="002060"/>
                                <w:sz w:val="20"/>
                                <w:lang w:val="en"/>
                              </w:rPr>
                              <w:t xml:space="preserve">seven </w:t>
                            </w:r>
                            <w:r w:rsidRPr="00E210F5">
                              <w:rPr>
                                <w:rFonts w:asciiTheme="minorHAnsi" w:hAnsiTheme="minorHAnsi" w:cstheme="minorHAnsi"/>
                                <w:color w:val="002060"/>
                                <w:sz w:val="20"/>
                                <w:lang w:val="en"/>
                              </w:rPr>
                              <w:t xml:space="preserve">of </w:t>
                            </w:r>
                            <w:r>
                              <w:rPr>
                                <w:rFonts w:asciiTheme="minorHAnsi" w:hAnsiTheme="minorHAnsi" w:cstheme="minorHAnsi"/>
                                <w:color w:val="002060"/>
                                <w:sz w:val="20"/>
                                <w:lang w:val="en"/>
                              </w:rPr>
                              <w:t>seven</w:t>
                            </w:r>
                          </w:p>
                          <w:p w14:paraId="42A32662" w14:textId="77777777" w:rsidR="00C77272" w:rsidRDefault="00C77272" w:rsidP="00C77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82235" id="_x0000_t202" coordsize="21600,21600" o:spt="202" path="m,l,21600r21600,l21600,xe">
                <v:stroke joinstyle="miter"/>
                <v:path gradientshapeok="t" o:connecttype="rect"/>
              </v:shapetype>
              <v:shape id="Text Box 5" o:spid="_x0000_s1026" type="#_x0000_t202" style="position:absolute;left:0;text-align:left;margin-left:-8.7pt;margin-top:21.05pt;width:524.55pt;height:7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" filled="f" stroked="f">
                <v:textbox>
                  <w:txbxContent>
                    <w:p w14:paraId="2C8937E4" w14:textId="77777777" w:rsidR="00C77272" w:rsidRDefault="00C77272" w:rsidP="00C77272">
                      <w:pPr>
                        <w:jc w:val="both"/>
                        <w:rPr>
                          <w:rFonts w:asciiTheme="minorHAnsi" w:hAnsiTheme="minorHAnsi" w:cstheme="minorHAnsi"/>
                          <w:color w:val="002060"/>
                          <w:sz w:val="20"/>
                          <w:lang w:val="en"/>
                        </w:rPr>
                      </w:pPr>
                      <w:r w:rsidRPr="001D3CCA">
                        <w:rPr>
                          <w:rFonts w:asciiTheme="minorHAnsi" w:hAnsiTheme="minorHAnsi" w:cstheme="minorHAnsi"/>
                          <w:color w:val="002060"/>
                          <w:sz w:val="18"/>
                          <w:szCs w:val="18"/>
                        </w:rPr>
                        <w:t>The use of the General-Post Office is as a witness and for recording purposes only and does not imply any submission to any jurisdiction, nor waiver of any freedoms/liberties/rights whatsoever. The use of the dead language ‘Latin’ or any ‘Legal’ term is only used for want of a better word to convey what needs to be understood by those reading this document,</w:t>
                      </w:r>
                      <w:r w:rsidRPr="001D3CCA">
                        <w:rPr>
                          <w:rFonts w:asciiTheme="minorHAnsi" w:hAnsiTheme="minorHAnsi" w:cstheme="minorHAnsi"/>
                          <w:color w:val="002060"/>
                          <w:sz w:val="18"/>
                          <w:szCs w:val="18"/>
                          <w:lang w:val="en"/>
                        </w:rPr>
                        <w:t xml:space="preserve"> One makes no use of man's unholy law as in a submission, while officially performing the function of Our calling as a watchman of Yahushua (Ezekiel 33:1-10) not relying upon the person of man's ordinance in sin.</w:t>
                      </w:r>
                      <w:r w:rsidRPr="00E210F5">
                        <w:rPr>
                          <w:rFonts w:asciiTheme="minorHAnsi" w:hAnsiTheme="minorHAnsi" w:cstheme="minorHAnsi"/>
                          <w:color w:val="002060"/>
                          <w:sz w:val="20"/>
                          <w:lang w:val="en"/>
                        </w:rPr>
                        <w:t xml:space="preserve">  </w:t>
                      </w:r>
                    </w:p>
                    <w:p w14:paraId="2731F57B" w14:textId="77777777" w:rsidR="00C77272" w:rsidRPr="00624E42" w:rsidRDefault="00C77272" w:rsidP="00C77272">
                      <w:pPr>
                        <w:jc w:val="both"/>
                        <w:rPr>
                          <w:rFonts w:asciiTheme="minorHAnsi" w:hAnsiTheme="minorHAnsi" w:cstheme="minorHAnsi"/>
                          <w:color w:val="002060"/>
                          <w:sz w:val="20"/>
                        </w:rPr>
                      </w:pPr>
                      <w:r w:rsidRPr="00E210F5">
                        <w:rPr>
                          <w:rFonts w:asciiTheme="minorHAnsi" w:hAnsiTheme="minorHAnsi" w:cstheme="minorHAnsi"/>
                          <w:color w:val="002060"/>
                          <w:sz w:val="20"/>
                          <w:lang w:val="en"/>
                        </w:rPr>
                        <w:t xml:space="preserve">           </w:t>
                      </w:r>
                      <w:r>
                        <w:rPr>
                          <w:rFonts w:asciiTheme="minorHAnsi" w:hAnsiTheme="minorHAnsi" w:cstheme="minorHAnsi"/>
                          <w:color w:val="002060"/>
                          <w:sz w:val="20"/>
                          <w:lang w:val="en"/>
                        </w:rPr>
                        <w:t xml:space="preserve">                             </w:t>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r>
                      <w:r>
                        <w:rPr>
                          <w:rFonts w:asciiTheme="minorHAnsi" w:hAnsiTheme="minorHAnsi" w:cstheme="minorHAnsi"/>
                          <w:color w:val="002060"/>
                          <w:sz w:val="20"/>
                          <w:lang w:val="en"/>
                        </w:rPr>
                        <w:tab/>
                        <w:t xml:space="preserve">                            </w:t>
                      </w:r>
                      <w:r w:rsidRPr="00E210F5">
                        <w:rPr>
                          <w:rFonts w:asciiTheme="minorHAnsi" w:hAnsiTheme="minorHAnsi" w:cstheme="minorHAnsi"/>
                          <w:color w:val="002060"/>
                          <w:sz w:val="20"/>
                          <w:lang w:val="en"/>
                        </w:rPr>
                        <w:t xml:space="preserve">Page </w:t>
                      </w:r>
                      <w:r>
                        <w:rPr>
                          <w:rFonts w:asciiTheme="minorHAnsi" w:hAnsiTheme="minorHAnsi" w:cstheme="minorHAnsi"/>
                          <w:color w:val="002060"/>
                          <w:sz w:val="20"/>
                          <w:lang w:val="en"/>
                        </w:rPr>
                        <w:t xml:space="preserve">seven </w:t>
                      </w:r>
                      <w:r w:rsidRPr="00E210F5">
                        <w:rPr>
                          <w:rFonts w:asciiTheme="minorHAnsi" w:hAnsiTheme="minorHAnsi" w:cstheme="minorHAnsi"/>
                          <w:color w:val="002060"/>
                          <w:sz w:val="20"/>
                          <w:lang w:val="en"/>
                        </w:rPr>
                        <w:t xml:space="preserve">of </w:t>
                      </w:r>
                      <w:r>
                        <w:rPr>
                          <w:rFonts w:asciiTheme="minorHAnsi" w:hAnsiTheme="minorHAnsi" w:cstheme="minorHAnsi"/>
                          <w:color w:val="002060"/>
                          <w:sz w:val="20"/>
                          <w:lang w:val="en"/>
                        </w:rPr>
                        <w:t>seven</w:t>
                      </w:r>
                    </w:p>
                    <w:p w14:paraId="42A32662" w14:textId="77777777" w:rsidR="00C77272" w:rsidRDefault="00C77272" w:rsidP="00C77272"/>
                  </w:txbxContent>
                </v:textbox>
                <w10:wrap type="square" anchorx="margin"/>
              </v:shape>
            </w:pict>
          </mc:Fallback>
        </mc:AlternateContent>
      </w:r>
      <w:r>
        <w:rPr>
          <w:rFonts w:asciiTheme="minorHAnsi" w:hAnsiTheme="minorHAnsi" w:cstheme="minorHAnsi"/>
          <w:color w:val="002060"/>
          <w:sz w:val="24"/>
          <w:szCs w:val="24"/>
        </w:rPr>
        <w:t xml:space="preserve"> </w:t>
      </w:r>
      <w:bookmarkEnd w:id="0"/>
    </w:p>
    <w:sectPr w:rsidR="00C77272" w:rsidRPr="001F181A" w:rsidSect="009440EB">
      <w:footerReference w:type="even" r:id="rId7"/>
      <w:footerReference w:type="default" r:id="rId8"/>
      <w:pgSz w:w="12240" w:h="15840" w:code="1"/>
      <w:pgMar w:top="851" w:right="1041" w:bottom="1418" w:left="1134" w:header="510" w:footer="4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9DE2" w14:textId="77777777" w:rsidR="00FA32D2" w:rsidRDefault="00FA32D2">
      <w:r>
        <w:separator/>
      </w:r>
    </w:p>
  </w:endnote>
  <w:endnote w:type="continuationSeparator" w:id="0">
    <w:p w14:paraId="678F1614" w14:textId="77777777" w:rsidR="00FA32D2" w:rsidRDefault="00FA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215" w14:textId="77777777" w:rsidR="00C8675E" w:rsidRDefault="00C77272" w:rsidP="0087261E">
    <w:pPr>
      <w:pStyle w:val="Footer"/>
      <w:tabs>
        <w:tab w:val="clear" w:pos="4513"/>
        <w:tab w:val="clear" w:pos="9026"/>
        <w:tab w:val="center" w:pos="4986"/>
        <w:tab w:val="right" w:pos="9972"/>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348946076"/>
      <w:docPartObj>
        <w:docPartGallery w:val="Page Numbers (Bottom of Page)"/>
        <w:docPartUnique/>
      </w:docPartObj>
    </w:sdtPr>
    <w:sdtEndPr/>
    <w:sdtContent>
      <w:sdt>
        <w:sdtPr>
          <w:rPr>
            <w:rFonts w:asciiTheme="minorHAnsi" w:hAnsiTheme="minorHAnsi" w:cstheme="minorHAnsi"/>
            <w:color w:val="002060"/>
          </w:rPr>
          <w:id w:val="-1669238322"/>
          <w:docPartObj>
            <w:docPartGallery w:val="Page Numbers (Top of Page)"/>
            <w:docPartUnique/>
          </w:docPartObj>
        </w:sdtPr>
        <w:sdtEndPr/>
        <w:sdtContent>
          <w:p w14:paraId="41A043AB" w14:textId="77777777" w:rsidR="00C8675E" w:rsidRPr="00AD76B8" w:rsidRDefault="00C77272" w:rsidP="006132C0">
            <w:pPr>
              <w:pStyle w:val="Footer"/>
              <w:jc w:val="center"/>
              <w:rPr>
                <w:rFonts w:asciiTheme="minorHAnsi" w:hAnsiTheme="minorHAnsi" w:cstheme="minorHAnsi"/>
                <w:color w:val="002060"/>
                <w:sz w:val="24"/>
                <w:szCs w:val="24"/>
              </w:rPr>
            </w:pPr>
            <w:r w:rsidRPr="00AD76B8">
              <w:rPr>
                <w:rFonts w:asciiTheme="minorHAnsi" w:hAnsiTheme="minorHAnsi" w:cstheme="minorHAnsi"/>
                <w:color w:val="002060"/>
                <w:sz w:val="24"/>
                <w:szCs w:val="24"/>
              </w:rPr>
              <w:t>Testament to Will</w:t>
            </w:r>
          </w:p>
          <w:p w14:paraId="3C50D1DC" w14:textId="77777777" w:rsidR="00A65781" w:rsidRPr="00AD76B8" w:rsidRDefault="00C77272" w:rsidP="00A65781">
            <w:pPr>
              <w:pStyle w:val="Footer"/>
              <w:jc w:val="center"/>
              <w:rPr>
                <w:rFonts w:asciiTheme="minorHAnsi" w:hAnsiTheme="minorHAnsi" w:cstheme="minorHAnsi"/>
                <w:color w:val="002060"/>
                <w:sz w:val="20"/>
              </w:rPr>
            </w:pPr>
            <w:r w:rsidRPr="00AD76B8">
              <w:rPr>
                <w:rFonts w:asciiTheme="minorHAnsi" w:hAnsiTheme="minorHAnsi" w:cstheme="minorHAnsi"/>
                <w:color w:val="002060"/>
                <w:sz w:val="20"/>
              </w:rPr>
              <w:t>Notice to agent is notice to principal and notice to principal is notice to all agents.</w:t>
            </w:r>
          </w:p>
          <w:p w14:paraId="038FBD7E" w14:textId="77777777" w:rsidR="00C8675E" w:rsidRPr="00AD76B8" w:rsidRDefault="00FA32D2" w:rsidP="00A65781">
            <w:pPr>
              <w:pStyle w:val="Footer"/>
              <w:jc w:val="center"/>
              <w:rPr>
                <w:rFonts w:asciiTheme="minorHAnsi" w:hAnsiTheme="minorHAnsi" w:cstheme="minorHAnsi"/>
                <w:b/>
                <w:bCs/>
                <w:color w:val="002060"/>
                <w:sz w:val="24"/>
                <w:szCs w:val="2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6A3C" w14:textId="77777777" w:rsidR="00FA32D2" w:rsidRDefault="00FA32D2">
      <w:r>
        <w:separator/>
      </w:r>
    </w:p>
  </w:footnote>
  <w:footnote w:type="continuationSeparator" w:id="0">
    <w:p w14:paraId="74966333" w14:textId="77777777" w:rsidR="00FA32D2" w:rsidRDefault="00FA3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C20"/>
    <w:multiLevelType w:val="hybridMultilevel"/>
    <w:tmpl w:val="BBBC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D06905"/>
    <w:multiLevelType w:val="hybridMultilevel"/>
    <w:tmpl w:val="5D284440"/>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C05CD5"/>
    <w:multiLevelType w:val="hybridMultilevel"/>
    <w:tmpl w:val="35D6B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D55C4A"/>
    <w:multiLevelType w:val="hybridMultilevel"/>
    <w:tmpl w:val="B99AEACA"/>
    <w:lvl w:ilvl="0" w:tplc="EE02890E">
      <w:start w:val="1"/>
      <w:numFmt w:val="lowerLetter"/>
      <w:lvlText w:val="%1."/>
      <w:lvlJc w:val="left"/>
      <w:pPr>
        <w:ind w:left="1743" w:hanging="360"/>
      </w:pPr>
      <w:rPr>
        <w:rFonts w:asciiTheme="minorHAnsi" w:hAnsiTheme="minorHAnsi" w:cstheme="minorHAnsi" w:hint="default"/>
        <w:b w:val="0"/>
        <w:caps/>
        <w:color w:val="002060"/>
      </w:r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abstractNum w:abstractNumId="4" w15:restartNumberingAfterBreak="0">
    <w:nsid w:val="51D40944"/>
    <w:multiLevelType w:val="hybridMultilevel"/>
    <w:tmpl w:val="55FAD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A71A6F"/>
    <w:multiLevelType w:val="hybridMultilevel"/>
    <w:tmpl w:val="A33CA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4118"/>
    <w:multiLevelType w:val="hybridMultilevel"/>
    <w:tmpl w:val="DDE65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8D43D4"/>
    <w:multiLevelType w:val="hybridMultilevel"/>
    <w:tmpl w:val="B9800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F819A7"/>
    <w:multiLevelType w:val="hybridMultilevel"/>
    <w:tmpl w:val="235E2118"/>
    <w:lvl w:ilvl="0" w:tplc="D902C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85EB8"/>
    <w:multiLevelType w:val="hybridMultilevel"/>
    <w:tmpl w:val="E8661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8791003">
    <w:abstractNumId w:val="5"/>
  </w:num>
  <w:num w:numId="2" w16cid:durableId="1472138584">
    <w:abstractNumId w:val="8"/>
  </w:num>
  <w:num w:numId="3" w16cid:durableId="361051689">
    <w:abstractNumId w:val="9"/>
  </w:num>
  <w:num w:numId="4" w16cid:durableId="222522869">
    <w:abstractNumId w:val="7"/>
  </w:num>
  <w:num w:numId="5" w16cid:durableId="1682930367">
    <w:abstractNumId w:val="2"/>
  </w:num>
  <w:num w:numId="6" w16cid:durableId="2100254194">
    <w:abstractNumId w:val="0"/>
  </w:num>
  <w:num w:numId="7" w16cid:durableId="276525851">
    <w:abstractNumId w:val="3"/>
  </w:num>
  <w:num w:numId="8" w16cid:durableId="1400126901">
    <w:abstractNumId w:val="1"/>
  </w:num>
  <w:num w:numId="9" w16cid:durableId="1650359376">
    <w:abstractNumId w:val="4"/>
  </w:num>
  <w:num w:numId="10" w16cid:durableId="1645696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MbY0N7YwN7IwNDJQ0lEKTi0uzszPAykwrAUAjmUvfiwAAAA="/>
  </w:docVars>
  <w:rsids>
    <w:rsidRoot w:val="00C77272"/>
    <w:rsid w:val="00195100"/>
    <w:rsid w:val="00204973"/>
    <w:rsid w:val="00271DF3"/>
    <w:rsid w:val="002A7585"/>
    <w:rsid w:val="00331CE1"/>
    <w:rsid w:val="00351E65"/>
    <w:rsid w:val="006B0546"/>
    <w:rsid w:val="00834546"/>
    <w:rsid w:val="00957FC4"/>
    <w:rsid w:val="0096053E"/>
    <w:rsid w:val="009B2C12"/>
    <w:rsid w:val="00A64187"/>
    <w:rsid w:val="00BA458C"/>
    <w:rsid w:val="00C02CA5"/>
    <w:rsid w:val="00C77272"/>
    <w:rsid w:val="00E87F82"/>
    <w:rsid w:val="00FA3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A5A8"/>
  <w15:chartTrackingRefBased/>
  <w15:docId w15:val="{C5D4B0E7-9110-4C28-AB44-95C65C65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72"/>
    <w:pPr>
      <w:widowControl w:val="0"/>
      <w:suppressAutoHyphens/>
      <w:overflowPunct w:val="0"/>
      <w:autoSpaceDE w:val="0"/>
      <w:spacing w:after="0" w:line="240" w:lineRule="auto"/>
      <w:textAlignment w:val="baseline"/>
    </w:pPr>
    <w:rPr>
      <w:rFonts w:ascii="Calibri" w:eastAsia="Times New Roman" w:hAnsi="Calibri" w:cs="Calibri"/>
      <w:color w:val="00000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C77272"/>
    <w:pPr>
      <w:widowControl w:val="0"/>
      <w:suppressAutoHyphens/>
      <w:overflowPunct w:val="0"/>
      <w:autoSpaceDE w:val="0"/>
      <w:spacing w:after="0" w:line="240" w:lineRule="auto"/>
      <w:textAlignment w:val="baseline"/>
    </w:pPr>
    <w:rPr>
      <w:rFonts w:ascii="Calibri" w:eastAsia="Times New Roman" w:hAnsi="Calibri" w:cs="Calibri"/>
      <w:color w:val="000000"/>
      <w:szCs w:val="20"/>
      <w:lang w:eastAsia="ar-SA"/>
    </w:rPr>
  </w:style>
  <w:style w:type="paragraph" w:styleId="Header">
    <w:name w:val="header"/>
    <w:basedOn w:val="Normal"/>
    <w:link w:val="HeaderChar"/>
    <w:uiPriority w:val="99"/>
    <w:unhideWhenUsed/>
    <w:rsid w:val="00C77272"/>
    <w:pPr>
      <w:tabs>
        <w:tab w:val="center" w:pos="4513"/>
        <w:tab w:val="right" w:pos="9026"/>
      </w:tabs>
    </w:pPr>
  </w:style>
  <w:style w:type="character" w:customStyle="1" w:styleId="HeaderChar">
    <w:name w:val="Header Char"/>
    <w:basedOn w:val="DefaultParagraphFont"/>
    <w:link w:val="Header"/>
    <w:uiPriority w:val="99"/>
    <w:rsid w:val="00C77272"/>
    <w:rPr>
      <w:rFonts w:ascii="Calibri" w:eastAsia="Times New Roman" w:hAnsi="Calibri" w:cs="Calibri"/>
      <w:color w:val="000000"/>
      <w:szCs w:val="20"/>
      <w:lang w:eastAsia="ar-SA"/>
    </w:rPr>
  </w:style>
  <w:style w:type="paragraph" w:styleId="Footer">
    <w:name w:val="footer"/>
    <w:basedOn w:val="Normal"/>
    <w:link w:val="FooterChar"/>
    <w:uiPriority w:val="99"/>
    <w:unhideWhenUsed/>
    <w:rsid w:val="00C77272"/>
    <w:pPr>
      <w:tabs>
        <w:tab w:val="center" w:pos="4513"/>
        <w:tab w:val="right" w:pos="9026"/>
      </w:tabs>
    </w:pPr>
  </w:style>
  <w:style w:type="character" w:customStyle="1" w:styleId="FooterChar">
    <w:name w:val="Footer Char"/>
    <w:basedOn w:val="DefaultParagraphFont"/>
    <w:link w:val="Footer"/>
    <w:uiPriority w:val="99"/>
    <w:rsid w:val="00C77272"/>
    <w:rPr>
      <w:rFonts w:ascii="Calibri" w:eastAsia="Times New Roman" w:hAnsi="Calibri" w:cs="Calibri"/>
      <w:color w:val="000000"/>
      <w:szCs w:val="20"/>
      <w:lang w:eastAsia="ar-SA"/>
    </w:rPr>
  </w:style>
  <w:style w:type="paragraph" w:customStyle="1" w:styleId="ColorfulList-Accent11">
    <w:name w:val="Colorful List - Accent 11"/>
    <w:basedOn w:val="Normal"/>
    <w:uiPriority w:val="34"/>
    <w:qFormat/>
    <w:rsid w:val="00C77272"/>
    <w:pPr>
      <w:widowControl/>
      <w:suppressAutoHyphens w:val="0"/>
      <w:overflowPunct/>
      <w:autoSpaceDE/>
      <w:ind w:left="720"/>
      <w:contextualSpacing/>
      <w:textAlignment w:val="auto"/>
    </w:pPr>
    <w:rPr>
      <w:rFonts w:ascii="Cambria" w:eastAsia="MS Mincho" w:hAnsi="Cambria" w:cs="Times New Roman"/>
      <w:color w:val="auto"/>
      <w:sz w:val="24"/>
      <w:szCs w:val="24"/>
      <w:lang w:val="en-US" w:eastAsia="en-US"/>
    </w:rPr>
  </w:style>
  <w:style w:type="paragraph" w:styleId="NoSpacing">
    <w:name w:val="No Spacing"/>
    <w:uiPriority w:val="1"/>
    <w:qFormat/>
    <w:rsid w:val="00C77272"/>
    <w:pPr>
      <w:widowControl w:val="0"/>
      <w:suppressAutoHyphens/>
      <w:overflowPunct w:val="0"/>
      <w:autoSpaceDE w:val="0"/>
      <w:spacing w:after="0" w:line="240" w:lineRule="auto"/>
      <w:textAlignment w:val="baseline"/>
    </w:pPr>
    <w:rPr>
      <w:rFonts w:ascii="Calibri" w:eastAsia="Times New Roman" w:hAnsi="Calibri" w:cs="Calibri"/>
      <w:color w:val="000000"/>
      <w:szCs w:val="20"/>
      <w:lang w:eastAsia="ar-SA"/>
    </w:rPr>
  </w:style>
  <w:style w:type="paragraph" w:styleId="ListParagraph">
    <w:name w:val="List Paragraph"/>
    <w:basedOn w:val="Normal"/>
    <w:uiPriority w:val="72"/>
    <w:qFormat/>
    <w:rsid w:val="00C77272"/>
    <w:pPr>
      <w:ind w:left="720"/>
      <w:contextualSpacing/>
    </w:pPr>
  </w:style>
  <w:style w:type="paragraph" w:styleId="BalloonText">
    <w:name w:val="Balloon Text"/>
    <w:basedOn w:val="Normal"/>
    <w:link w:val="BalloonTextChar"/>
    <w:uiPriority w:val="99"/>
    <w:semiHidden/>
    <w:unhideWhenUsed/>
    <w:rsid w:val="00C77272"/>
    <w:rPr>
      <w:rFonts w:ascii="Tahoma" w:hAnsi="Tahoma" w:cs="Tahoma"/>
      <w:sz w:val="16"/>
      <w:szCs w:val="16"/>
    </w:rPr>
  </w:style>
  <w:style w:type="character" w:customStyle="1" w:styleId="BalloonTextChar">
    <w:name w:val="Balloon Text Char"/>
    <w:basedOn w:val="DefaultParagraphFont"/>
    <w:link w:val="BalloonText"/>
    <w:uiPriority w:val="99"/>
    <w:semiHidden/>
    <w:rsid w:val="00C77272"/>
    <w:rPr>
      <w:rFonts w:ascii="Tahoma" w:eastAsia="Times New Roman"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Sanchia</dc:creator>
  <cp:keywords/>
  <dc:description/>
  <cp:lastModifiedBy>private private</cp:lastModifiedBy>
  <cp:revision>2</cp:revision>
  <dcterms:created xsi:type="dcterms:W3CDTF">2022-07-14T13:30:00Z</dcterms:created>
  <dcterms:modified xsi:type="dcterms:W3CDTF">2022-07-14T13:30:00Z</dcterms:modified>
</cp:coreProperties>
</file>